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B430" w14:textId="29E01F25" w:rsidR="009927AC" w:rsidRPr="00B2545E" w:rsidRDefault="001E223B" w:rsidP="00B2545E">
      <w:pPr>
        <w:pStyle w:val="Geenafstand"/>
      </w:pPr>
      <w:r w:rsidRPr="00B2545E">
        <w:rPr>
          <w:rStyle w:val="Kop2Char"/>
          <w:rFonts w:asciiTheme="minorHAnsi" w:eastAsiaTheme="minorHAnsi" w:hAnsiTheme="minorHAnsi" w:cstheme="minorBidi"/>
          <w:color w:val="auto"/>
          <w:sz w:val="22"/>
          <w:szCs w:val="22"/>
        </w:rPr>
        <w:t>Belangrijke veelvoorkomende termen:</w:t>
      </w:r>
      <w:r w:rsidR="002A22A2" w:rsidRPr="00B2545E">
        <w:br/>
      </w:r>
      <w:r w:rsidRPr="00B2545E">
        <w:br/>
      </w:r>
      <w:r w:rsidR="002A22A2" w:rsidRPr="00B2545E">
        <w:t>HbA1</w:t>
      </w:r>
      <w:r w:rsidR="00005727" w:rsidRPr="00B2545E">
        <w:t>c</w:t>
      </w:r>
      <w:r w:rsidR="002A22A2" w:rsidRPr="00B2545E">
        <w:t xml:space="preserve">: Maat voor gemiddelde bloedsuiker. Bij mensen met diabetes is dit typisch hoger dan bij mensen zonder diabetes. </w:t>
      </w:r>
      <w:r w:rsidR="00694CDE" w:rsidRPr="00B2545E">
        <w:t>Dit verlagen is voor veel mensen met diabetes een doel.</w:t>
      </w:r>
      <w:r w:rsidR="00F668DC" w:rsidRPr="00B2545E">
        <w:br/>
        <w:t xml:space="preserve">SMBG: </w:t>
      </w:r>
      <w:proofErr w:type="spellStart"/>
      <w:r w:rsidR="00F668DC" w:rsidRPr="00B2545E">
        <w:t>Self</w:t>
      </w:r>
      <w:proofErr w:type="spellEnd"/>
      <w:r w:rsidR="00F668DC" w:rsidRPr="00B2545E">
        <w:t xml:space="preserve"> </w:t>
      </w:r>
      <w:proofErr w:type="spellStart"/>
      <w:r w:rsidR="00F668DC" w:rsidRPr="00B2545E">
        <w:t>Monitored</w:t>
      </w:r>
      <w:proofErr w:type="spellEnd"/>
      <w:r w:rsidR="00F668DC" w:rsidRPr="00B2545E">
        <w:t xml:space="preserve"> Blood Glucose</w:t>
      </w:r>
      <w:r w:rsidR="00101A73">
        <w:t xml:space="preserve"> = vingerprikken</w:t>
      </w:r>
    </w:p>
    <w:p w14:paraId="08C8893B" w14:textId="06C791EC" w:rsidR="009060EA" w:rsidRDefault="009927AC" w:rsidP="00667330">
      <w:pPr>
        <w:pStyle w:val="Geenafstand"/>
      </w:pPr>
      <w:r w:rsidRPr="00B2545E">
        <w:t>T1d: type 1 diabetes</w:t>
      </w:r>
      <w:r w:rsidR="00F668DC" w:rsidRPr="00B2545E">
        <w:br/>
        <w:t xml:space="preserve">Time in Range: Het % van de tijd dat iemand binnen gezonde waardes (tussen de 4 en 10 </w:t>
      </w:r>
      <w:proofErr w:type="spellStart"/>
      <w:r w:rsidR="00F668DC" w:rsidRPr="00B2545E">
        <w:t>mmol</w:t>
      </w:r>
      <w:proofErr w:type="spellEnd"/>
      <w:r w:rsidR="00F668DC" w:rsidRPr="00B2545E">
        <w:t xml:space="preserve">/l) zit. Door behandelaren wordt minimaal 70% </w:t>
      </w:r>
      <w:proofErr w:type="spellStart"/>
      <w:r w:rsidR="00F668DC" w:rsidRPr="00B2545E">
        <w:t>TiR</w:t>
      </w:r>
      <w:proofErr w:type="spellEnd"/>
      <w:r w:rsidR="00F668DC" w:rsidRPr="00B2545E">
        <w:t xml:space="preserve"> gezien als goede controle</w:t>
      </w:r>
      <w:r w:rsidR="006A6563">
        <w:br/>
      </w:r>
      <w:proofErr w:type="spellStart"/>
      <w:r w:rsidR="006A6563">
        <w:t>iscCGM</w:t>
      </w:r>
      <w:proofErr w:type="spellEnd"/>
      <w:r w:rsidR="006A6563">
        <w:t xml:space="preserve">: </w:t>
      </w:r>
      <w:proofErr w:type="spellStart"/>
      <w:r w:rsidR="006A6563">
        <w:t>Intermitted</w:t>
      </w:r>
      <w:proofErr w:type="spellEnd"/>
      <w:r w:rsidR="006A6563">
        <w:t xml:space="preserve">-scanning </w:t>
      </w:r>
      <w:proofErr w:type="spellStart"/>
      <w:r w:rsidR="006A6563">
        <w:t>Continuous</w:t>
      </w:r>
      <w:proofErr w:type="spellEnd"/>
      <w:r w:rsidR="006A6563">
        <w:t xml:space="preserve"> Glucose Monitoring. </w:t>
      </w:r>
      <w:r w:rsidR="00101A73">
        <w:t xml:space="preserve">In Nederland wordt de term FGM </w:t>
      </w:r>
      <w:r w:rsidR="001E53C6">
        <w:t xml:space="preserve">(Flash Glucose Monitoring) </w:t>
      </w:r>
      <w:r w:rsidR="00101A73">
        <w:t>hiervoor gebruikt.</w:t>
      </w:r>
      <w:r w:rsidR="00082001">
        <w:br/>
      </w:r>
      <w:r w:rsidR="00082001">
        <w:br/>
      </w:r>
      <w:r w:rsidR="00082001" w:rsidRPr="00FA518A">
        <w:rPr>
          <w:rStyle w:val="Kop2Char"/>
        </w:rPr>
        <w:t xml:space="preserve">Effect of </w:t>
      </w:r>
      <w:proofErr w:type="spellStart"/>
      <w:r w:rsidR="00082001" w:rsidRPr="00FA518A">
        <w:rPr>
          <w:rStyle w:val="Kop2Char"/>
        </w:rPr>
        <w:t>artificial</w:t>
      </w:r>
      <w:proofErr w:type="spellEnd"/>
      <w:r w:rsidR="00082001" w:rsidRPr="00FA518A">
        <w:rPr>
          <w:rStyle w:val="Kop2Char"/>
        </w:rPr>
        <w:t xml:space="preserve"> pancreas systems on </w:t>
      </w:r>
      <w:proofErr w:type="spellStart"/>
      <w:r w:rsidR="00082001" w:rsidRPr="00FA518A">
        <w:rPr>
          <w:rStyle w:val="Kop2Char"/>
        </w:rPr>
        <w:t>glycaemic</w:t>
      </w:r>
      <w:proofErr w:type="spellEnd"/>
      <w:r w:rsidR="00082001" w:rsidRPr="00FA518A">
        <w:rPr>
          <w:rStyle w:val="Kop2Char"/>
        </w:rPr>
        <w:t xml:space="preserve"> control in </w:t>
      </w:r>
      <w:proofErr w:type="spellStart"/>
      <w:r w:rsidR="00082001" w:rsidRPr="00FA518A">
        <w:rPr>
          <w:rStyle w:val="Kop2Char"/>
        </w:rPr>
        <w:t>patients</w:t>
      </w:r>
      <w:proofErr w:type="spellEnd"/>
      <w:r w:rsidR="00082001" w:rsidRPr="00FA518A">
        <w:rPr>
          <w:rStyle w:val="Kop2Char"/>
        </w:rPr>
        <w:t xml:space="preserve"> </w:t>
      </w:r>
      <w:proofErr w:type="spellStart"/>
      <w:r w:rsidR="00082001" w:rsidRPr="00FA518A">
        <w:rPr>
          <w:rStyle w:val="Kop2Char"/>
        </w:rPr>
        <w:t>with</w:t>
      </w:r>
      <w:proofErr w:type="spellEnd"/>
      <w:r w:rsidR="00082001" w:rsidRPr="00FA518A">
        <w:rPr>
          <w:rStyle w:val="Kop2Char"/>
        </w:rPr>
        <w:t xml:space="preserve"> type 1 diabetes (</w:t>
      </w:r>
      <w:proofErr w:type="spellStart"/>
      <w:r w:rsidR="0009080A" w:rsidRPr="00FA518A">
        <w:rPr>
          <w:rStyle w:val="Kop2Char"/>
        </w:rPr>
        <w:t>Weisman</w:t>
      </w:r>
      <w:proofErr w:type="spellEnd"/>
      <w:r w:rsidR="0009080A" w:rsidRPr="00FA518A">
        <w:rPr>
          <w:rStyle w:val="Kop2Char"/>
        </w:rPr>
        <w:t xml:space="preserve"> et al. 2017)</w:t>
      </w:r>
      <w:r w:rsidR="001E53C6">
        <w:rPr>
          <w:rStyle w:val="Kop2Char"/>
        </w:rPr>
        <w:br/>
      </w:r>
      <w:r w:rsidR="0009080A" w:rsidRPr="00FA518A">
        <w:rPr>
          <w:rStyle w:val="Kop2Char"/>
        </w:rPr>
        <w:br/>
      </w:r>
      <w:r w:rsidR="00FA518A" w:rsidRPr="00FA518A">
        <w:t>Dit is een meta-analy</w:t>
      </w:r>
      <w:r w:rsidR="00FA518A">
        <w:t>s</w:t>
      </w:r>
      <w:r w:rsidR="00FA518A" w:rsidRPr="00FA518A">
        <w:t>e van ond</w:t>
      </w:r>
      <w:r w:rsidR="00FA518A">
        <w:t xml:space="preserve">erzoeken naar </w:t>
      </w:r>
      <w:proofErr w:type="spellStart"/>
      <w:r w:rsidR="00FA518A">
        <w:t>closed</w:t>
      </w:r>
      <w:proofErr w:type="spellEnd"/>
      <w:r w:rsidR="00FA518A">
        <w:t xml:space="preserve">-loopsystemen, ook wel </w:t>
      </w:r>
      <w:proofErr w:type="spellStart"/>
      <w:r w:rsidR="00FA518A">
        <w:t>Artificial</w:t>
      </w:r>
      <w:proofErr w:type="spellEnd"/>
      <w:r w:rsidR="00FA518A">
        <w:t xml:space="preserve"> Pancreas System (APS) of kunstalvleesklier genoemd. In deze systemen werkt een RT-CGM samen met een insulinepomp om zo steeds de juiste hoeveelheid insuline te geven. </w:t>
      </w:r>
      <w:r w:rsidR="00AA5DA6">
        <w:t>Mensen die een APS gebruikten hadden een hogere Time in Range dan mensen met reguliere pomptherapie: bijna drie uur per dag meer.</w:t>
      </w:r>
      <w:r w:rsidR="0063743C">
        <w:t xml:space="preserve"> Ook had deze groep minder </w:t>
      </w:r>
      <w:proofErr w:type="spellStart"/>
      <w:r w:rsidR="0063743C">
        <w:t>hypo’s</w:t>
      </w:r>
      <w:proofErr w:type="spellEnd"/>
      <w:r w:rsidR="0063743C">
        <w:t xml:space="preserve"> en was de ervaren ziektelast lager. </w:t>
      </w:r>
      <w:r w:rsidR="00434BFE">
        <w:t xml:space="preserve">Systemen met zowel insuline als glucagon verbeterden de Time in Range nog meer dan systemen met enkel insuline. Deze onderzoekers achten het waarschijnlijk dat </w:t>
      </w:r>
      <w:r w:rsidR="00926B7E">
        <w:t xml:space="preserve">diabetesmanagement op korte termijn al getransformeerd wordt door </w:t>
      </w:r>
      <w:proofErr w:type="spellStart"/>
      <w:r w:rsidR="00926B7E">
        <w:t>closed</w:t>
      </w:r>
      <w:proofErr w:type="spellEnd"/>
      <w:r w:rsidR="00926B7E">
        <w:t xml:space="preserve">-loopsystemen. </w:t>
      </w:r>
    </w:p>
    <w:p w14:paraId="16967FDA" w14:textId="77777777" w:rsidR="001E53C6" w:rsidRPr="00B2545E" w:rsidRDefault="009060EA" w:rsidP="001E53C6">
      <w:pPr>
        <w:pStyle w:val="Geenafstand"/>
      </w:pPr>
      <w:r>
        <w:br/>
      </w:r>
      <w:proofErr w:type="spellStart"/>
      <w:r w:rsidRPr="00E55BD0">
        <w:rPr>
          <w:rStyle w:val="Kop2Char"/>
        </w:rPr>
        <w:t>Continuous</w:t>
      </w:r>
      <w:proofErr w:type="spellEnd"/>
      <w:r w:rsidRPr="00E55BD0">
        <w:rPr>
          <w:rStyle w:val="Kop2Char"/>
        </w:rPr>
        <w:t xml:space="preserve"> glucose monitoring </w:t>
      </w:r>
      <w:proofErr w:type="spellStart"/>
      <w:r w:rsidRPr="00E55BD0">
        <w:rPr>
          <w:rStyle w:val="Kop2Char"/>
        </w:rPr>
        <w:t>and</w:t>
      </w:r>
      <w:proofErr w:type="spellEnd"/>
      <w:r w:rsidRPr="00E55BD0">
        <w:rPr>
          <w:rStyle w:val="Kop2Char"/>
        </w:rPr>
        <w:t xml:space="preserve"> </w:t>
      </w:r>
      <w:proofErr w:type="spellStart"/>
      <w:r w:rsidRPr="00E55BD0">
        <w:rPr>
          <w:rStyle w:val="Kop2Char"/>
        </w:rPr>
        <w:t>glycemic</w:t>
      </w:r>
      <w:proofErr w:type="spellEnd"/>
      <w:r w:rsidRPr="00E55BD0">
        <w:rPr>
          <w:rStyle w:val="Kop2Char"/>
        </w:rPr>
        <w:t xml:space="preserve"> control </w:t>
      </w:r>
      <w:proofErr w:type="spellStart"/>
      <w:r w:rsidRPr="00E55BD0">
        <w:rPr>
          <w:rStyle w:val="Kop2Char"/>
        </w:rPr>
        <w:t>among</w:t>
      </w:r>
      <w:proofErr w:type="spellEnd"/>
      <w:r w:rsidRPr="00E55BD0">
        <w:rPr>
          <w:rStyle w:val="Kop2Char"/>
        </w:rPr>
        <w:t xml:space="preserve"> </w:t>
      </w:r>
      <w:proofErr w:type="spellStart"/>
      <w:r w:rsidRPr="00E55BD0">
        <w:rPr>
          <w:rStyle w:val="Kop2Char"/>
        </w:rPr>
        <w:t>youth</w:t>
      </w:r>
      <w:proofErr w:type="spellEnd"/>
      <w:r w:rsidRPr="00E55BD0">
        <w:rPr>
          <w:rStyle w:val="Kop2Char"/>
        </w:rPr>
        <w:t xml:space="preserve"> </w:t>
      </w:r>
      <w:proofErr w:type="spellStart"/>
      <w:r w:rsidRPr="00E55BD0">
        <w:rPr>
          <w:rStyle w:val="Kop2Char"/>
        </w:rPr>
        <w:t>with</w:t>
      </w:r>
      <w:proofErr w:type="spellEnd"/>
      <w:r w:rsidRPr="00E55BD0">
        <w:rPr>
          <w:rStyle w:val="Kop2Char"/>
        </w:rPr>
        <w:t xml:space="preserve"> type 1 diabetes: International </w:t>
      </w:r>
      <w:proofErr w:type="spellStart"/>
      <w:r w:rsidRPr="00E55BD0">
        <w:rPr>
          <w:rStyle w:val="Kop2Char"/>
        </w:rPr>
        <w:t>comparison</w:t>
      </w:r>
      <w:proofErr w:type="spellEnd"/>
      <w:r w:rsidRPr="00E55BD0">
        <w:rPr>
          <w:rStyle w:val="Kop2Char"/>
        </w:rPr>
        <w:t xml:space="preserve"> </w:t>
      </w:r>
      <w:proofErr w:type="spellStart"/>
      <w:r w:rsidRPr="00E55BD0">
        <w:rPr>
          <w:rStyle w:val="Kop2Char"/>
        </w:rPr>
        <w:t>from</w:t>
      </w:r>
      <w:proofErr w:type="spellEnd"/>
      <w:r w:rsidRPr="00E55BD0">
        <w:rPr>
          <w:rStyle w:val="Kop2Char"/>
        </w:rPr>
        <w:t xml:space="preserve"> </w:t>
      </w:r>
      <w:proofErr w:type="spellStart"/>
      <w:r w:rsidRPr="00E55BD0">
        <w:rPr>
          <w:rStyle w:val="Kop2Char"/>
        </w:rPr>
        <w:t>the</w:t>
      </w:r>
      <w:proofErr w:type="spellEnd"/>
      <w:r w:rsidRPr="00E55BD0">
        <w:rPr>
          <w:rStyle w:val="Kop2Char"/>
        </w:rPr>
        <w:t xml:space="preserve"> T1D Exchange </w:t>
      </w:r>
      <w:proofErr w:type="spellStart"/>
      <w:r w:rsidRPr="00E55BD0">
        <w:rPr>
          <w:rStyle w:val="Kop2Char"/>
        </w:rPr>
        <w:t>and</w:t>
      </w:r>
      <w:proofErr w:type="spellEnd"/>
      <w:r w:rsidRPr="00E55BD0">
        <w:rPr>
          <w:rStyle w:val="Kop2Char"/>
        </w:rPr>
        <w:t xml:space="preserve"> DPV </w:t>
      </w:r>
      <w:proofErr w:type="spellStart"/>
      <w:r w:rsidRPr="00E55BD0">
        <w:rPr>
          <w:rStyle w:val="Kop2Char"/>
        </w:rPr>
        <w:t>Initiative</w:t>
      </w:r>
      <w:proofErr w:type="spellEnd"/>
      <w:r w:rsidRPr="00E55BD0">
        <w:rPr>
          <w:rStyle w:val="Kop2Char"/>
        </w:rPr>
        <w:t xml:space="preserve"> (De Salvo et al</w:t>
      </w:r>
      <w:r>
        <w:rPr>
          <w:rStyle w:val="Kop2Char"/>
        </w:rPr>
        <w:t>.</w:t>
      </w:r>
      <w:r w:rsidRPr="00E55BD0">
        <w:rPr>
          <w:rStyle w:val="Kop2Char"/>
        </w:rPr>
        <w:t xml:space="preserve"> 2018)</w:t>
      </w:r>
      <w:r w:rsidRPr="00E55BD0">
        <w:rPr>
          <w:rStyle w:val="Kop2Char"/>
        </w:rPr>
        <w:br/>
      </w:r>
      <w:r w:rsidRPr="00B2545E">
        <w:br/>
        <w:t>Deze onderzoekers bekeken gegevens van kinderen in Duitsland, Oostenrijk en de VS, die gedurende een jaar een CGM gebruikten of dat niet deden. Uit dit onderzoek bleek dat CGM-gebruikers een lager HbA1c hadden dan kinderen die geen CGM gebruikten. Het HbA1c van kinderen met CGM was dus ook vaker goed. Het maakte niet uit of deze kinderen een pomp of een insulinepen gebruiken. De onderzoekers schreven ook dat ondanks deze goede resultaten, de CGM lang niet overal vergoed wordt, en dat het dus echt nodig is dat mensen zich inzetten voor sensorvergoeding.</w:t>
      </w:r>
      <w:r w:rsidR="001E53C6">
        <w:br/>
      </w:r>
      <w:r w:rsidR="001E53C6" w:rsidRPr="00B2545E">
        <w:br/>
      </w:r>
      <w:r w:rsidR="001E53C6" w:rsidRPr="00666EC8">
        <w:rPr>
          <w:rStyle w:val="Kop2Char"/>
          <w:lang w:val="en-US"/>
        </w:rPr>
        <w:t>Effect of Continuous Glucose Monitoring on Glycemic Control, Acute Admissions, and Quality of Life: A Real-World Study (</w:t>
      </w:r>
      <w:proofErr w:type="spellStart"/>
      <w:r w:rsidR="001E53C6" w:rsidRPr="00283608">
        <w:rPr>
          <w:rStyle w:val="Kop2Char"/>
          <w:lang w:val="en-US"/>
        </w:rPr>
        <w:t>Charleer</w:t>
      </w:r>
      <w:proofErr w:type="spellEnd"/>
      <w:r w:rsidR="001E53C6" w:rsidRPr="00283608">
        <w:rPr>
          <w:rStyle w:val="Kop2Char"/>
          <w:lang w:val="en-US"/>
        </w:rPr>
        <w:t xml:space="preserve"> et al.</w:t>
      </w:r>
      <w:r w:rsidR="001E53C6" w:rsidRPr="00666EC8">
        <w:rPr>
          <w:rStyle w:val="Kop2Char"/>
          <w:lang w:val="en-US"/>
        </w:rPr>
        <w:t xml:space="preserve"> 2018)</w:t>
      </w:r>
      <w:r w:rsidR="001E53C6" w:rsidRPr="00666EC8">
        <w:rPr>
          <w:rStyle w:val="Kop2Char"/>
          <w:lang w:val="en-US"/>
        </w:rPr>
        <w:br/>
      </w:r>
      <w:r w:rsidR="001E53C6" w:rsidRPr="00666EC8">
        <w:rPr>
          <w:lang w:val="en-US"/>
        </w:rPr>
        <w:br/>
        <w:t xml:space="preserve">In </w:t>
      </w:r>
      <w:proofErr w:type="spellStart"/>
      <w:r w:rsidR="001E53C6" w:rsidRPr="00666EC8">
        <w:rPr>
          <w:lang w:val="en-US"/>
        </w:rPr>
        <w:t>België</w:t>
      </w:r>
      <w:proofErr w:type="spellEnd"/>
      <w:r w:rsidR="001E53C6" w:rsidRPr="00666EC8">
        <w:rPr>
          <w:lang w:val="en-US"/>
        </w:rPr>
        <w:t xml:space="preserve"> </w:t>
      </w:r>
      <w:proofErr w:type="spellStart"/>
      <w:r w:rsidR="001E53C6" w:rsidRPr="00666EC8">
        <w:rPr>
          <w:lang w:val="en-US"/>
        </w:rPr>
        <w:t>wordt</w:t>
      </w:r>
      <w:proofErr w:type="spellEnd"/>
      <w:r w:rsidR="001E53C6" w:rsidRPr="00666EC8">
        <w:rPr>
          <w:lang w:val="en-US"/>
        </w:rPr>
        <w:t xml:space="preserve"> de sensor al </w:t>
      </w:r>
      <w:proofErr w:type="spellStart"/>
      <w:r w:rsidR="001E53C6" w:rsidRPr="00666EC8">
        <w:rPr>
          <w:lang w:val="en-US"/>
        </w:rPr>
        <w:t>enkele</w:t>
      </w:r>
      <w:proofErr w:type="spellEnd"/>
      <w:r w:rsidR="001E53C6" w:rsidRPr="00666EC8">
        <w:rPr>
          <w:lang w:val="en-US"/>
        </w:rPr>
        <w:t xml:space="preserve"> </w:t>
      </w:r>
      <w:proofErr w:type="spellStart"/>
      <w:r w:rsidR="001E53C6" w:rsidRPr="00666EC8">
        <w:rPr>
          <w:lang w:val="en-US"/>
        </w:rPr>
        <w:t>jaren</w:t>
      </w:r>
      <w:proofErr w:type="spellEnd"/>
      <w:r w:rsidR="001E53C6" w:rsidRPr="00666EC8">
        <w:rPr>
          <w:lang w:val="en-US"/>
        </w:rPr>
        <w:t xml:space="preserve"> </w:t>
      </w:r>
      <w:proofErr w:type="spellStart"/>
      <w:r w:rsidR="001E53C6" w:rsidRPr="00666EC8">
        <w:rPr>
          <w:lang w:val="en-US"/>
        </w:rPr>
        <w:t>vergoed</w:t>
      </w:r>
      <w:proofErr w:type="spellEnd"/>
      <w:r w:rsidR="001E53C6" w:rsidRPr="00666EC8">
        <w:rPr>
          <w:lang w:val="en-US"/>
        </w:rPr>
        <w:t xml:space="preserve"> </w:t>
      </w:r>
      <w:proofErr w:type="spellStart"/>
      <w:r w:rsidR="001E53C6" w:rsidRPr="00666EC8">
        <w:rPr>
          <w:lang w:val="en-US"/>
        </w:rPr>
        <w:t>voor</w:t>
      </w:r>
      <w:proofErr w:type="spellEnd"/>
      <w:r w:rsidR="001E53C6" w:rsidRPr="00666EC8">
        <w:rPr>
          <w:lang w:val="en-US"/>
        </w:rPr>
        <w:t xml:space="preserve"> </w:t>
      </w:r>
      <w:proofErr w:type="spellStart"/>
      <w:r w:rsidR="001E53C6" w:rsidRPr="00666EC8">
        <w:rPr>
          <w:lang w:val="en-US"/>
        </w:rPr>
        <w:t>mensen</w:t>
      </w:r>
      <w:proofErr w:type="spellEnd"/>
      <w:r w:rsidR="001E53C6" w:rsidRPr="00666EC8">
        <w:rPr>
          <w:lang w:val="en-US"/>
        </w:rPr>
        <w:t xml:space="preserve"> met type 1 diabetes. </w:t>
      </w:r>
      <w:r w:rsidR="001E53C6" w:rsidRPr="00B2545E">
        <w:t xml:space="preserve">Er is door </w:t>
      </w:r>
      <w:proofErr w:type="spellStart"/>
      <w:r w:rsidR="001E53C6" w:rsidRPr="00B2545E">
        <w:t>Charleer</w:t>
      </w:r>
      <w:proofErr w:type="spellEnd"/>
      <w:r w:rsidR="001E53C6" w:rsidRPr="00B2545E">
        <w:t xml:space="preserve"> en collega’s een groot onderzoek uitgevoerd onder ruim 500 Belgen met diabetes type 1 die een insulinepomp gebruiken. Deze mensen kregen allemaal een CGM en ze werden vanaf het moment dat ze de sensor gingen gebruiken een jaar lang gevolgd.</w:t>
      </w:r>
    </w:p>
    <w:p w14:paraId="4B0FE1C0" w14:textId="0E596F36" w:rsidR="001E53C6" w:rsidRDefault="001E53C6" w:rsidP="001E53C6">
      <w:pPr>
        <w:pStyle w:val="Geenafstand"/>
      </w:pPr>
      <w:r w:rsidRPr="00B2545E">
        <w:t xml:space="preserve">Patiënten die voor aanvang van dit onderzoek een hoog HbA1c hadden, verlaagden dit door middel van CGM aanzienlijk, maar ook voor mensen bij wie het HbA1c al binnen de grenswaarden was, zakte het. Waar in het jaar voor het gebruik van CGM 16% van deze mensen in het ziekenhuis was opgenomen voor acute diabetescomplicaties (ernstige </w:t>
      </w:r>
      <w:proofErr w:type="spellStart"/>
      <w:r w:rsidRPr="00B2545E">
        <w:t>hypoglycemieën</w:t>
      </w:r>
      <w:proofErr w:type="spellEnd"/>
      <w:r w:rsidRPr="00B2545E">
        <w:t xml:space="preserve"> of diabetische ketoacidose), was dit tijdens sensorgebruik slechts voor 4% van deze mensen nodig. Er kwamen minder </w:t>
      </w:r>
      <w:proofErr w:type="spellStart"/>
      <w:r w:rsidRPr="00B2545E">
        <w:t>hypo’s</w:t>
      </w:r>
      <w:proofErr w:type="spellEnd"/>
      <w:r w:rsidRPr="00B2545E">
        <w:t xml:space="preserve"> voor tijdens sensorgebruik. De kwaliteit van leven van deze mensen met type 1 diabetes was aanzienlijk verbeterd door het gebruik van CGM. De wetenschappers die dit onderzoek uitvoerden concludeerden dat het zinvol is om CGM te vergoeden voor mensen met type 1 diabetes die een </w:t>
      </w:r>
      <w:r w:rsidRPr="00B2545E">
        <w:lastRenderedPageBreak/>
        <w:t>insulinepomp gebruiken.</w:t>
      </w:r>
      <w:r w:rsidRPr="00B2545E">
        <w:br/>
      </w:r>
    </w:p>
    <w:p w14:paraId="180C1481" w14:textId="227B60F2" w:rsidR="001E53C6" w:rsidRDefault="001E53C6" w:rsidP="001E53C6">
      <w:pPr>
        <w:pStyle w:val="Geenafstand"/>
      </w:pPr>
      <w:proofErr w:type="spellStart"/>
      <w:r w:rsidRPr="00666EC8">
        <w:rPr>
          <w:rStyle w:val="Kop2Char"/>
        </w:rPr>
        <w:t>Glycemic</w:t>
      </w:r>
      <w:proofErr w:type="spellEnd"/>
      <w:r w:rsidRPr="00666EC8">
        <w:rPr>
          <w:rStyle w:val="Kop2Char"/>
        </w:rPr>
        <w:t xml:space="preserve"> </w:t>
      </w:r>
      <w:proofErr w:type="spellStart"/>
      <w:r w:rsidRPr="00666EC8">
        <w:rPr>
          <w:rStyle w:val="Kop2Char"/>
        </w:rPr>
        <w:t>Outcomes</w:t>
      </w:r>
      <w:proofErr w:type="spellEnd"/>
      <w:r w:rsidRPr="00666EC8">
        <w:rPr>
          <w:rStyle w:val="Kop2Char"/>
        </w:rPr>
        <w:t xml:space="preserve"> in </w:t>
      </w:r>
      <w:proofErr w:type="spellStart"/>
      <w:r w:rsidRPr="00666EC8">
        <w:rPr>
          <w:rStyle w:val="Kop2Char"/>
        </w:rPr>
        <w:t>Adults</w:t>
      </w:r>
      <w:proofErr w:type="spellEnd"/>
      <w:r w:rsidRPr="00666EC8">
        <w:rPr>
          <w:rStyle w:val="Kop2Char"/>
        </w:rPr>
        <w:t xml:space="preserve"> </w:t>
      </w:r>
      <w:proofErr w:type="spellStart"/>
      <w:r w:rsidRPr="00666EC8">
        <w:rPr>
          <w:rStyle w:val="Kop2Char"/>
        </w:rPr>
        <w:t>With</w:t>
      </w:r>
      <w:proofErr w:type="spellEnd"/>
      <w:r w:rsidRPr="00666EC8">
        <w:rPr>
          <w:rStyle w:val="Kop2Char"/>
        </w:rPr>
        <w:t xml:space="preserve"> T1D Are </w:t>
      </w:r>
      <w:proofErr w:type="spellStart"/>
      <w:r w:rsidRPr="00666EC8">
        <w:rPr>
          <w:rStyle w:val="Kop2Char"/>
        </w:rPr>
        <w:t>Impacted</w:t>
      </w:r>
      <w:proofErr w:type="spellEnd"/>
      <w:r w:rsidRPr="00666EC8">
        <w:rPr>
          <w:rStyle w:val="Kop2Char"/>
        </w:rPr>
        <w:t xml:space="preserve"> More </w:t>
      </w:r>
      <w:proofErr w:type="spellStart"/>
      <w:r w:rsidRPr="00666EC8">
        <w:rPr>
          <w:rStyle w:val="Kop2Char"/>
        </w:rPr>
        <w:t>by</w:t>
      </w:r>
      <w:proofErr w:type="spellEnd"/>
      <w:r w:rsidRPr="00666EC8">
        <w:rPr>
          <w:rStyle w:val="Kop2Char"/>
        </w:rPr>
        <w:t xml:space="preserve"> </w:t>
      </w:r>
      <w:proofErr w:type="spellStart"/>
      <w:r w:rsidRPr="00666EC8">
        <w:rPr>
          <w:rStyle w:val="Kop2Char"/>
        </w:rPr>
        <w:t>Continuous</w:t>
      </w:r>
      <w:proofErr w:type="spellEnd"/>
      <w:r w:rsidRPr="00666EC8">
        <w:rPr>
          <w:rStyle w:val="Kop2Char"/>
        </w:rPr>
        <w:t xml:space="preserve"> Glucose Monitoring </w:t>
      </w:r>
      <w:proofErr w:type="spellStart"/>
      <w:r w:rsidRPr="00666EC8">
        <w:rPr>
          <w:rStyle w:val="Kop2Char"/>
        </w:rPr>
        <w:t>Than</w:t>
      </w:r>
      <w:proofErr w:type="spellEnd"/>
      <w:r w:rsidRPr="00666EC8">
        <w:rPr>
          <w:rStyle w:val="Kop2Char"/>
        </w:rPr>
        <w:t xml:space="preserve"> </w:t>
      </w:r>
      <w:proofErr w:type="spellStart"/>
      <w:r w:rsidRPr="00666EC8">
        <w:rPr>
          <w:rStyle w:val="Kop2Char"/>
        </w:rPr>
        <w:t>by</w:t>
      </w:r>
      <w:proofErr w:type="spellEnd"/>
      <w:r w:rsidRPr="00666EC8">
        <w:rPr>
          <w:rStyle w:val="Kop2Char"/>
        </w:rPr>
        <w:t xml:space="preserve"> </w:t>
      </w:r>
      <w:proofErr w:type="spellStart"/>
      <w:r w:rsidRPr="00666EC8">
        <w:rPr>
          <w:rStyle w:val="Kop2Char"/>
        </w:rPr>
        <w:t>Insulin</w:t>
      </w:r>
      <w:proofErr w:type="spellEnd"/>
      <w:r w:rsidRPr="00666EC8">
        <w:rPr>
          <w:rStyle w:val="Kop2Char"/>
        </w:rPr>
        <w:t xml:space="preserve"> Delivery Method (COMISAIR </w:t>
      </w:r>
      <w:proofErr w:type="spellStart"/>
      <w:r w:rsidRPr="00666EC8">
        <w:rPr>
          <w:rStyle w:val="Kop2Char"/>
        </w:rPr>
        <w:t>study</w:t>
      </w:r>
      <w:proofErr w:type="spellEnd"/>
      <w:r w:rsidRPr="00666EC8">
        <w:rPr>
          <w:rStyle w:val="Kop2Char"/>
        </w:rPr>
        <w:t>) (</w:t>
      </w:r>
      <w:proofErr w:type="spellStart"/>
      <w:r w:rsidRPr="00666EC8">
        <w:rPr>
          <w:rStyle w:val="Kop2Char"/>
        </w:rPr>
        <w:t>Soupal</w:t>
      </w:r>
      <w:proofErr w:type="spellEnd"/>
      <w:r w:rsidRPr="00666EC8">
        <w:rPr>
          <w:rStyle w:val="Kop2Char"/>
        </w:rPr>
        <w:t xml:space="preserve"> et al. 2019)</w:t>
      </w:r>
      <w:r w:rsidRPr="00B2545E">
        <w:br/>
      </w:r>
      <w:r w:rsidRPr="00B2545E">
        <w:br/>
        <w:t xml:space="preserve">De deelnemers van dit onderzoek waren verdeeld in vier groepen: CGM en pomp, CGM en pen, vingerprikken en pomp, vingerprikken en pen. Na een paar maanden verbeterde het HbA1c van de CGM-gebruikers, en dit bleef gedurende de drie jaar dat dit onderzoek duurde goed. </w:t>
      </w:r>
      <w:r w:rsidRPr="00B2545E">
        <w:br/>
        <w:t xml:space="preserve">Behalve HbA1c verbeterde ook Time in Range, en kwamen </w:t>
      </w:r>
      <w:proofErr w:type="spellStart"/>
      <w:r w:rsidRPr="00B2545E">
        <w:t>hypo's</w:t>
      </w:r>
      <w:proofErr w:type="spellEnd"/>
      <w:r w:rsidRPr="00B2545E">
        <w:t xml:space="preserve"> veel minder vaak voor. Bij mensen die een CGM gebruikten, had Time in Range een gezonde waarde.</w:t>
      </w:r>
      <w:r w:rsidRPr="00B2545E">
        <w:br/>
        <w:t>Conclusie: CGM is beter dan vingerprikken voor mensen met type 1 diabetes. De manier van insuline toedienen (spuiten of pomp) maakt hiervoor niet uit.</w:t>
      </w:r>
    </w:p>
    <w:p w14:paraId="10839E76" w14:textId="3B5460C9" w:rsidR="009060EA" w:rsidRDefault="001E53C6" w:rsidP="00667330">
      <w:pPr>
        <w:pStyle w:val="Geenafstand"/>
      </w:pPr>
      <w:r w:rsidRPr="001E53C6">
        <w:br/>
      </w:r>
      <w:r w:rsidRPr="00666EC8">
        <w:rPr>
          <w:rStyle w:val="Kop2Char"/>
          <w:lang w:val="en-US"/>
        </w:rPr>
        <w:t>Majority of persons with type 1 diabetes on multiple daily insulin injections benefit from continuous glucose monitoring (GOLD study) (</w:t>
      </w:r>
      <w:proofErr w:type="spellStart"/>
      <w:r w:rsidRPr="00666EC8">
        <w:rPr>
          <w:rStyle w:val="Kop2Char"/>
          <w:lang w:val="en-US"/>
        </w:rPr>
        <w:t>Ólafsdóttir</w:t>
      </w:r>
      <w:proofErr w:type="spellEnd"/>
      <w:r w:rsidRPr="00666EC8">
        <w:rPr>
          <w:rStyle w:val="Kop2Char"/>
          <w:lang w:val="en-US"/>
        </w:rPr>
        <w:t xml:space="preserve">  et al</w:t>
      </w:r>
      <w:r>
        <w:rPr>
          <w:rStyle w:val="Kop2Char"/>
          <w:lang w:val="en-US"/>
        </w:rPr>
        <w:t>.</w:t>
      </w:r>
      <w:r w:rsidRPr="00666EC8">
        <w:rPr>
          <w:rStyle w:val="Kop2Char"/>
          <w:lang w:val="en-US"/>
        </w:rPr>
        <w:t xml:space="preserve"> 2019)</w:t>
      </w:r>
      <w:r w:rsidRPr="00666EC8">
        <w:rPr>
          <w:rStyle w:val="Kop2Char"/>
          <w:lang w:val="en-US"/>
        </w:rPr>
        <w:br/>
      </w:r>
      <w:r w:rsidRPr="00666EC8">
        <w:rPr>
          <w:lang w:val="en-US"/>
        </w:rPr>
        <w:br/>
      </w:r>
      <w:proofErr w:type="spellStart"/>
      <w:r w:rsidRPr="00666EC8">
        <w:rPr>
          <w:lang w:val="en-US"/>
        </w:rPr>
        <w:t>Mensen</w:t>
      </w:r>
      <w:proofErr w:type="spellEnd"/>
      <w:r w:rsidRPr="00666EC8">
        <w:rPr>
          <w:lang w:val="en-US"/>
        </w:rPr>
        <w:t xml:space="preserve"> die </w:t>
      </w:r>
      <w:proofErr w:type="spellStart"/>
      <w:r w:rsidRPr="00666EC8">
        <w:rPr>
          <w:lang w:val="en-US"/>
        </w:rPr>
        <w:t>insuline</w:t>
      </w:r>
      <w:proofErr w:type="spellEnd"/>
      <w:r w:rsidRPr="00666EC8">
        <w:rPr>
          <w:lang w:val="en-US"/>
        </w:rPr>
        <w:t xml:space="preserve"> </w:t>
      </w:r>
      <w:proofErr w:type="spellStart"/>
      <w:r w:rsidRPr="00666EC8">
        <w:rPr>
          <w:lang w:val="en-US"/>
        </w:rPr>
        <w:t>spuiten</w:t>
      </w:r>
      <w:proofErr w:type="spellEnd"/>
      <w:r w:rsidRPr="00666EC8">
        <w:rPr>
          <w:lang w:val="en-US"/>
        </w:rPr>
        <w:t xml:space="preserve"> </w:t>
      </w:r>
      <w:proofErr w:type="spellStart"/>
      <w:r w:rsidRPr="00666EC8">
        <w:rPr>
          <w:lang w:val="en-US"/>
        </w:rPr>
        <w:t>hebben</w:t>
      </w:r>
      <w:proofErr w:type="spellEnd"/>
      <w:r w:rsidRPr="00666EC8">
        <w:rPr>
          <w:lang w:val="en-US"/>
        </w:rPr>
        <w:t xml:space="preserve"> </w:t>
      </w:r>
      <w:proofErr w:type="spellStart"/>
      <w:r w:rsidRPr="00666EC8">
        <w:rPr>
          <w:lang w:val="en-US"/>
        </w:rPr>
        <w:t>baat</w:t>
      </w:r>
      <w:proofErr w:type="spellEnd"/>
      <w:r w:rsidRPr="00666EC8">
        <w:rPr>
          <w:lang w:val="en-US"/>
        </w:rPr>
        <w:t xml:space="preserve"> </w:t>
      </w:r>
      <w:proofErr w:type="spellStart"/>
      <w:r w:rsidRPr="00666EC8">
        <w:rPr>
          <w:lang w:val="en-US"/>
        </w:rPr>
        <w:t>bij</w:t>
      </w:r>
      <w:proofErr w:type="spellEnd"/>
      <w:r w:rsidRPr="00666EC8">
        <w:rPr>
          <w:lang w:val="en-US"/>
        </w:rPr>
        <w:t xml:space="preserve"> CGM </w:t>
      </w:r>
      <w:proofErr w:type="spellStart"/>
      <w:r w:rsidRPr="00666EC8">
        <w:rPr>
          <w:lang w:val="en-US"/>
        </w:rPr>
        <w:t>gebruik</w:t>
      </w:r>
      <w:proofErr w:type="spellEnd"/>
      <w:r w:rsidRPr="00666EC8">
        <w:rPr>
          <w:lang w:val="en-US"/>
        </w:rPr>
        <w:t xml:space="preserve">. </w:t>
      </w:r>
      <w:r w:rsidRPr="00B2545E">
        <w:t>Hun HbA1c zakte ervan, of ze zaten minstens 20 minuten per dag minder te laag (</w:t>
      </w:r>
      <w:proofErr w:type="spellStart"/>
      <w:r w:rsidRPr="00B2545E">
        <w:t>hypoglycemie</w:t>
      </w:r>
      <w:proofErr w:type="spellEnd"/>
      <w:r w:rsidRPr="00B2545E">
        <w:t>). Hoe vaak mensen voorheen hun bloedsuiker maten is niet relevant. De conclusie van dit onderzoek is dus ook dat alle patiënten die insuline spuiten voordeel hebben van CGM.</w:t>
      </w:r>
      <w:r w:rsidR="00854265">
        <w:br/>
      </w:r>
    </w:p>
    <w:p w14:paraId="39564F28" w14:textId="3135BB5D" w:rsidR="009060EA" w:rsidRDefault="009060EA" w:rsidP="009060EA">
      <w:pPr>
        <w:pStyle w:val="Geenafstand"/>
      </w:pPr>
      <w:r w:rsidRPr="004D1A7D">
        <w:rPr>
          <w:rStyle w:val="Kop2Char"/>
        </w:rPr>
        <w:t xml:space="preserve">RT-CGM in </w:t>
      </w:r>
      <w:proofErr w:type="spellStart"/>
      <w:r w:rsidRPr="004D1A7D">
        <w:rPr>
          <w:rStyle w:val="Kop2Char"/>
        </w:rPr>
        <w:t>adults</w:t>
      </w:r>
      <w:proofErr w:type="spellEnd"/>
      <w:r w:rsidRPr="004D1A7D">
        <w:rPr>
          <w:rStyle w:val="Kop2Char"/>
        </w:rPr>
        <w:t xml:space="preserve"> </w:t>
      </w:r>
      <w:proofErr w:type="spellStart"/>
      <w:r w:rsidRPr="004D1A7D">
        <w:rPr>
          <w:rStyle w:val="Kop2Char"/>
        </w:rPr>
        <w:t>with</w:t>
      </w:r>
      <w:proofErr w:type="spellEnd"/>
      <w:r w:rsidRPr="004D1A7D">
        <w:rPr>
          <w:rStyle w:val="Kop2Char"/>
        </w:rPr>
        <w:t xml:space="preserve"> type 1 diabetes </w:t>
      </w:r>
      <w:proofErr w:type="spellStart"/>
      <w:r w:rsidRPr="004D1A7D">
        <w:rPr>
          <w:rStyle w:val="Kop2Char"/>
        </w:rPr>
        <w:t>improves</w:t>
      </w:r>
      <w:proofErr w:type="spellEnd"/>
      <w:r w:rsidRPr="004D1A7D">
        <w:rPr>
          <w:rStyle w:val="Kop2Char"/>
        </w:rPr>
        <w:t xml:space="preserve"> </w:t>
      </w:r>
      <w:proofErr w:type="spellStart"/>
      <w:r w:rsidRPr="004D1A7D">
        <w:rPr>
          <w:rStyle w:val="Kop2Char"/>
        </w:rPr>
        <w:t>both</w:t>
      </w:r>
      <w:proofErr w:type="spellEnd"/>
      <w:r w:rsidRPr="004D1A7D">
        <w:rPr>
          <w:rStyle w:val="Kop2Char"/>
        </w:rPr>
        <w:t xml:space="preserve"> </w:t>
      </w:r>
      <w:proofErr w:type="spellStart"/>
      <w:r w:rsidRPr="004D1A7D">
        <w:rPr>
          <w:rStyle w:val="Kop2Char"/>
        </w:rPr>
        <w:t>glycaemic</w:t>
      </w:r>
      <w:proofErr w:type="spellEnd"/>
      <w:r w:rsidRPr="004D1A7D">
        <w:rPr>
          <w:rStyle w:val="Kop2Char"/>
        </w:rPr>
        <w:t xml:space="preserve"> </w:t>
      </w:r>
      <w:proofErr w:type="spellStart"/>
      <w:r w:rsidRPr="004D1A7D">
        <w:rPr>
          <w:rStyle w:val="Kop2Char"/>
        </w:rPr>
        <w:t>and</w:t>
      </w:r>
      <w:proofErr w:type="spellEnd"/>
      <w:r w:rsidRPr="004D1A7D">
        <w:rPr>
          <w:rStyle w:val="Kop2Char"/>
        </w:rPr>
        <w:t xml:space="preserve"> </w:t>
      </w:r>
      <w:proofErr w:type="spellStart"/>
      <w:r w:rsidRPr="004D1A7D">
        <w:rPr>
          <w:rStyle w:val="Kop2Char"/>
        </w:rPr>
        <w:t>patient-reported</w:t>
      </w:r>
      <w:proofErr w:type="spellEnd"/>
      <w:r w:rsidRPr="004D1A7D">
        <w:rPr>
          <w:rStyle w:val="Kop2Char"/>
        </w:rPr>
        <w:t xml:space="preserve"> </w:t>
      </w:r>
      <w:proofErr w:type="spellStart"/>
      <w:r w:rsidRPr="004D1A7D">
        <w:rPr>
          <w:rStyle w:val="Kop2Char"/>
        </w:rPr>
        <w:t>outcomes</w:t>
      </w:r>
      <w:proofErr w:type="spellEnd"/>
      <w:r w:rsidRPr="004D1A7D">
        <w:rPr>
          <w:rStyle w:val="Kop2Char"/>
        </w:rPr>
        <w:t xml:space="preserve">, but independent of </w:t>
      </w:r>
      <w:proofErr w:type="spellStart"/>
      <w:r w:rsidRPr="004D1A7D">
        <w:rPr>
          <w:rStyle w:val="Kop2Char"/>
        </w:rPr>
        <w:t>each</w:t>
      </w:r>
      <w:proofErr w:type="spellEnd"/>
      <w:r w:rsidRPr="004D1A7D">
        <w:rPr>
          <w:rStyle w:val="Kop2Char"/>
        </w:rPr>
        <w:t xml:space="preserve"> </w:t>
      </w:r>
      <w:proofErr w:type="spellStart"/>
      <w:r w:rsidRPr="004D1A7D">
        <w:rPr>
          <w:rStyle w:val="Kop2Char"/>
        </w:rPr>
        <w:t>other</w:t>
      </w:r>
      <w:proofErr w:type="spellEnd"/>
      <w:r w:rsidRPr="004D1A7D">
        <w:rPr>
          <w:rStyle w:val="Kop2Char"/>
        </w:rPr>
        <w:t xml:space="preserve"> (</w:t>
      </w:r>
      <w:proofErr w:type="spellStart"/>
      <w:r w:rsidRPr="004D1A7D">
        <w:rPr>
          <w:rStyle w:val="Kop2Char"/>
        </w:rPr>
        <w:t>Nefs</w:t>
      </w:r>
      <w:proofErr w:type="spellEnd"/>
      <w:r w:rsidRPr="004D1A7D">
        <w:rPr>
          <w:rStyle w:val="Kop2Char"/>
        </w:rPr>
        <w:t xml:space="preserve"> et al. 2019)</w:t>
      </w:r>
      <w:r w:rsidR="001E53C6">
        <w:rPr>
          <w:rStyle w:val="Kop2Char"/>
        </w:rPr>
        <w:br/>
      </w:r>
      <w:r w:rsidRPr="004D1A7D">
        <w:br/>
        <w:t>Deze Nederlandse onderzoekers schrijven dat sle</w:t>
      </w:r>
      <w:r>
        <w:t xml:space="preserve">chts 20-30% van de mensen met type 1 diabetes het streefdoel van een HbA1c onder de 53 </w:t>
      </w:r>
      <w:proofErr w:type="spellStart"/>
      <w:r>
        <w:t>mmol</w:t>
      </w:r>
      <w:proofErr w:type="spellEnd"/>
      <w:r>
        <w:t xml:space="preserve">/mol (7%) haalt. </w:t>
      </w:r>
      <w:proofErr w:type="spellStart"/>
      <w:r>
        <w:t>Hypoglycemieën</w:t>
      </w:r>
      <w:proofErr w:type="spellEnd"/>
      <w:r>
        <w:t xml:space="preserve"> zijn de grootste beperkende factor van bloedsuikermanagement. Ze onderzochten het effect van RT-</w:t>
      </w:r>
      <w:proofErr w:type="spellStart"/>
      <w:r>
        <w:t>CGMgebruik</w:t>
      </w:r>
      <w:proofErr w:type="spellEnd"/>
      <w:r>
        <w:t xml:space="preserve"> op HbA1c en </w:t>
      </w:r>
      <w:proofErr w:type="spellStart"/>
      <w:r>
        <w:t>hypo’s</w:t>
      </w:r>
      <w:proofErr w:type="spellEnd"/>
      <w:r>
        <w:t xml:space="preserve">, maar ook op door patiënten gerapporteerde zaken zoals: diabetes-gerelateerde stress, zorgen om </w:t>
      </w:r>
      <w:proofErr w:type="spellStart"/>
      <w:r>
        <w:t>hypo’s</w:t>
      </w:r>
      <w:proofErr w:type="spellEnd"/>
      <w:r>
        <w:t>, zelfredzaamheid en symptomen van depressie en angst. Na zes maanden RT-</w:t>
      </w:r>
      <w:proofErr w:type="spellStart"/>
      <w:r>
        <w:t>CGMgebruik</w:t>
      </w:r>
      <w:proofErr w:type="spellEnd"/>
      <w:r>
        <w:t xml:space="preserve"> bleek er verbetering te zijn ontstaan in zowel het HbA1c als in de door de patiënten gerapporteerde zaken, en deze waren onafhankelijk van elkaar. Mensen die het bij aanvang van het onderzoek slecht deden op </w:t>
      </w:r>
      <w:proofErr w:type="spellStart"/>
      <w:r>
        <w:t>zelfgerapporteerde</w:t>
      </w:r>
      <w:proofErr w:type="spellEnd"/>
      <w:r>
        <w:t xml:space="preserve"> zaken, hadden het meeste baat bij de RT-CGM. Dit kan betekenen dat psychologische problemen geen reden hoeven te zijn om geen CGM toe te kennen. Op langere termijn stopte een kwart van de proefpersonen met het gebruik van de sensor, omdat deze niet meer vergoed werd.</w:t>
      </w:r>
      <w:r>
        <w:br/>
      </w:r>
      <w:r>
        <w:br/>
      </w:r>
      <w:r w:rsidRPr="00E55BD0">
        <w:rPr>
          <w:rStyle w:val="Kop2Char"/>
        </w:rPr>
        <w:t xml:space="preserve">The </w:t>
      </w:r>
      <w:proofErr w:type="spellStart"/>
      <w:r w:rsidRPr="00E55BD0">
        <w:rPr>
          <w:rStyle w:val="Kop2Char"/>
        </w:rPr>
        <w:t>road</w:t>
      </w:r>
      <w:proofErr w:type="spellEnd"/>
      <w:r w:rsidRPr="00E55BD0">
        <w:rPr>
          <w:rStyle w:val="Kop2Char"/>
        </w:rPr>
        <w:t xml:space="preserve"> </w:t>
      </w:r>
      <w:proofErr w:type="spellStart"/>
      <w:r w:rsidRPr="00E55BD0">
        <w:rPr>
          <w:rStyle w:val="Kop2Char"/>
        </w:rPr>
        <w:t>from</w:t>
      </w:r>
      <w:proofErr w:type="spellEnd"/>
      <w:r w:rsidRPr="00E55BD0">
        <w:rPr>
          <w:rStyle w:val="Kop2Char"/>
        </w:rPr>
        <w:t xml:space="preserve"> </w:t>
      </w:r>
      <w:proofErr w:type="spellStart"/>
      <w:r w:rsidRPr="00E55BD0">
        <w:rPr>
          <w:rStyle w:val="Kop2Char"/>
        </w:rPr>
        <w:t>intermittently</w:t>
      </w:r>
      <w:proofErr w:type="spellEnd"/>
      <w:r w:rsidRPr="00E55BD0">
        <w:rPr>
          <w:rStyle w:val="Kop2Char"/>
        </w:rPr>
        <w:t xml:space="preserve"> </w:t>
      </w:r>
      <w:proofErr w:type="spellStart"/>
      <w:r w:rsidRPr="00E55BD0">
        <w:rPr>
          <w:rStyle w:val="Kop2Char"/>
        </w:rPr>
        <w:t>scanned</w:t>
      </w:r>
      <w:proofErr w:type="spellEnd"/>
      <w:r w:rsidRPr="00E55BD0">
        <w:rPr>
          <w:rStyle w:val="Kop2Char"/>
        </w:rPr>
        <w:t xml:space="preserve"> </w:t>
      </w:r>
      <w:proofErr w:type="spellStart"/>
      <w:r w:rsidRPr="00E55BD0">
        <w:rPr>
          <w:rStyle w:val="Kop2Char"/>
        </w:rPr>
        <w:t>continuous</w:t>
      </w:r>
      <w:proofErr w:type="spellEnd"/>
      <w:r w:rsidRPr="00E55BD0">
        <w:rPr>
          <w:rStyle w:val="Kop2Char"/>
        </w:rPr>
        <w:t xml:space="preserve"> glucose monitoring </w:t>
      </w:r>
      <w:proofErr w:type="spellStart"/>
      <w:r w:rsidRPr="00E55BD0">
        <w:rPr>
          <w:rStyle w:val="Kop2Char"/>
        </w:rPr>
        <w:t>to</w:t>
      </w:r>
      <w:proofErr w:type="spellEnd"/>
      <w:r w:rsidRPr="00E55BD0">
        <w:rPr>
          <w:rStyle w:val="Kop2Char"/>
        </w:rPr>
        <w:t xml:space="preserve"> </w:t>
      </w:r>
      <w:proofErr w:type="spellStart"/>
      <w:r w:rsidRPr="00E55BD0">
        <w:rPr>
          <w:rStyle w:val="Kop2Char"/>
        </w:rPr>
        <w:t>hybrid</w:t>
      </w:r>
      <w:proofErr w:type="spellEnd"/>
      <w:r w:rsidRPr="00E55BD0">
        <w:rPr>
          <w:rStyle w:val="Kop2Char"/>
        </w:rPr>
        <w:t xml:space="preserve"> </w:t>
      </w:r>
      <w:proofErr w:type="spellStart"/>
      <w:r w:rsidRPr="00E55BD0">
        <w:rPr>
          <w:rStyle w:val="Kop2Char"/>
        </w:rPr>
        <w:t>closed</w:t>
      </w:r>
      <w:proofErr w:type="spellEnd"/>
      <w:r w:rsidRPr="00E55BD0">
        <w:rPr>
          <w:rStyle w:val="Kop2Char"/>
        </w:rPr>
        <w:t>-loop systems</w:t>
      </w:r>
      <w:r w:rsidRPr="00B2545E">
        <w:rPr>
          <w:rStyle w:val="Kop2Char"/>
        </w:rPr>
        <w:t xml:space="preserve"> (</w:t>
      </w:r>
      <w:r>
        <w:rPr>
          <w:rStyle w:val="Kop2Char"/>
        </w:rPr>
        <w:t>De Ridder et al.</w:t>
      </w:r>
      <w:r w:rsidRPr="00B2545E">
        <w:rPr>
          <w:rStyle w:val="Kop2Char"/>
        </w:rPr>
        <w:t xml:space="preserve"> 2019)</w:t>
      </w:r>
      <w:r w:rsidRPr="00B2545E">
        <w:br/>
      </w:r>
      <w:r w:rsidRPr="00B2545E">
        <w:br/>
        <w:t xml:space="preserve">Dit is een analyse van een groot aantal onderzoeken naar behandelmethoden van mensen met type 1 diabetes. CGM verbetert veel: hogere Time in Range, minder </w:t>
      </w:r>
      <w:proofErr w:type="spellStart"/>
      <w:r w:rsidRPr="00B2545E">
        <w:t>hypoglycemie</w:t>
      </w:r>
      <w:proofErr w:type="spellEnd"/>
      <w:r w:rsidRPr="00B2545E">
        <w:t>, lager HbA1c, betere kwaliteit van leven en tevredenheid over de behandelmethode. Voorwaarde is wel dat patiënten weten hoe ze met deze technologie om moeten gaan. De conclusie is dat deze techniek de behandeling van type 1 diabetes drastisch heeft veranderd door betere uitkomsten te geven, en ondertussen de last voor de patiënt niet te verzwaren.</w:t>
      </w:r>
    </w:p>
    <w:p w14:paraId="5096A5B7" w14:textId="1A023B07" w:rsidR="009060EA" w:rsidRDefault="009060EA" w:rsidP="009060EA">
      <w:pPr>
        <w:pStyle w:val="Geenafstand"/>
        <w:rPr>
          <w:rStyle w:val="Kop2Char"/>
          <w:lang w:val="en-US"/>
        </w:rPr>
      </w:pPr>
      <w:r w:rsidRPr="00B2545E">
        <w:br/>
      </w:r>
      <w:proofErr w:type="spellStart"/>
      <w:r w:rsidRPr="00E55BD0">
        <w:rPr>
          <w:rStyle w:val="Kop2Char"/>
        </w:rPr>
        <w:t>Continuous</w:t>
      </w:r>
      <w:proofErr w:type="spellEnd"/>
      <w:r w:rsidRPr="00E55BD0">
        <w:rPr>
          <w:rStyle w:val="Kop2Char"/>
        </w:rPr>
        <w:t xml:space="preserve"> Glucose Monitoring as a Matter of </w:t>
      </w:r>
      <w:proofErr w:type="spellStart"/>
      <w:r w:rsidRPr="00E55BD0">
        <w:rPr>
          <w:rStyle w:val="Kop2Char"/>
        </w:rPr>
        <w:t>Justice</w:t>
      </w:r>
      <w:proofErr w:type="spellEnd"/>
      <w:r w:rsidRPr="00E55BD0">
        <w:rPr>
          <w:rStyle w:val="Kop2Char"/>
        </w:rPr>
        <w:t xml:space="preserve"> (Kraaijeveld, 2020)</w:t>
      </w:r>
      <w:r w:rsidR="001E53C6">
        <w:rPr>
          <w:rStyle w:val="Kop2Char"/>
        </w:rPr>
        <w:br/>
      </w:r>
      <w:r w:rsidRPr="00B2545E">
        <w:br/>
        <w:t xml:space="preserve">Nederlandse filosoof Kraaijeveld betoogt dat het niet vergoeden van CGM onrechtvaardig is. Door CGM niet of slechts deels te vergoeden wordt er op verschillende vlakken een onrechtvaardige </w:t>
      </w:r>
      <w:r w:rsidRPr="00B2545E">
        <w:lastRenderedPageBreak/>
        <w:t>ongelijkheid gecreëerd. Daarom moet de Nederlandse overheid zorgen dat CGM voor iedereen met t1d in het basispakket vergoed worden.</w:t>
      </w:r>
      <w:r w:rsidR="00A00F7E">
        <w:br/>
      </w:r>
      <w:r w:rsidR="004402AF" w:rsidRPr="00A00F7E">
        <w:br/>
      </w:r>
      <w:r w:rsidR="004402AF" w:rsidRPr="00A00F7E">
        <w:br/>
      </w:r>
      <w:proofErr w:type="spellStart"/>
      <w:r w:rsidR="00CF60DC" w:rsidRPr="00CF60DC">
        <w:rPr>
          <w:rStyle w:val="Kop2Char"/>
        </w:rPr>
        <w:t>Continuous</w:t>
      </w:r>
      <w:proofErr w:type="spellEnd"/>
      <w:r w:rsidR="00CF60DC" w:rsidRPr="00CF60DC">
        <w:rPr>
          <w:rStyle w:val="Kop2Char"/>
        </w:rPr>
        <w:t xml:space="preserve"> Glucose Monitoring in Adolescent, Young Adult,</w:t>
      </w:r>
      <w:r w:rsidR="00CF60DC" w:rsidRPr="00CF60DC">
        <w:rPr>
          <w:rStyle w:val="Kop2Char"/>
        </w:rPr>
        <w:t xml:space="preserve"> </w:t>
      </w:r>
      <w:proofErr w:type="spellStart"/>
      <w:r w:rsidR="00CF60DC" w:rsidRPr="00CF60DC">
        <w:rPr>
          <w:rStyle w:val="Kop2Char"/>
        </w:rPr>
        <w:t>and</w:t>
      </w:r>
      <w:proofErr w:type="spellEnd"/>
      <w:r w:rsidR="00CF60DC" w:rsidRPr="00CF60DC">
        <w:rPr>
          <w:rStyle w:val="Kop2Char"/>
        </w:rPr>
        <w:t xml:space="preserve"> </w:t>
      </w:r>
      <w:proofErr w:type="spellStart"/>
      <w:r w:rsidR="00CF60DC" w:rsidRPr="00CF60DC">
        <w:rPr>
          <w:rStyle w:val="Kop2Char"/>
        </w:rPr>
        <w:t>Older</w:t>
      </w:r>
      <w:proofErr w:type="spellEnd"/>
      <w:r w:rsidR="00CF60DC" w:rsidRPr="00CF60DC">
        <w:rPr>
          <w:rStyle w:val="Kop2Char"/>
        </w:rPr>
        <w:t xml:space="preserve"> </w:t>
      </w:r>
      <w:proofErr w:type="spellStart"/>
      <w:r w:rsidR="00CF60DC" w:rsidRPr="00CF60DC">
        <w:rPr>
          <w:rStyle w:val="Kop2Char"/>
        </w:rPr>
        <w:t>Patients</w:t>
      </w:r>
      <w:proofErr w:type="spellEnd"/>
      <w:r w:rsidR="00CF60DC" w:rsidRPr="00CF60DC">
        <w:rPr>
          <w:rStyle w:val="Kop2Char"/>
        </w:rPr>
        <w:t xml:space="preserve"> </w:t>
      </w:r>
      <w:proofErr w:type="spellStart"/>
      <w:r w:rsidR="00CF60DC" w:rsidRPr="00CF60DC">
        <w:rPr>
          <w:rStyle w:val="Kop2Char"/>
        </w:rPr>
        <w:t>With</w:t>
      </w:r>
      <w:proofErr w:type="spellEnd"/>
      <w:r w:rsidR="00CF60DC" w:rsidRPr="00CF60DC">
        <w:rPr>
          <w:rStyle w:val="Kop2Char"/>
        </w:rPr>
        <w:t xml:space="preserve"> Type 1 Diabetes</w:t>
      </w:r>
      <w:r w:rsidR="00CF60DC" w:rsidRPr="00CF60DC">
        <w:rPr>
          <w:rStyle w:val="Kop2Char"/>
        </w:rPr>
        <w:t xml:space="preserve"> (</w:t>
      </w:r>
      <w:proofErr w:type="spellStart"/>
      <w:r w:rsidR="00CF60DC" w:rsidRPr="00CF60DC">
        <w:rPr>
          <w:rStyle w:val="Kop2Char"/>
        </w:rPr>
        <w:t>Agarwal</w:t>
      </w:r>
      <w:proofErr w:type="spellEnd"/>
      <w:r w:rsidR="00CF60DC" w:rsidRPr="00CF60DC">
        <w:rPr>
          <w:rStyle w:val="Kop2Char"/>
        </w:rPr>
        <w:t xml:space="preserve"> &amp;</w:t>
      </w:r>
      <w:r w:rsidR="00CF60DC" w:rsidRPr="00CF60DC">
        <w:rPr>
          <w:rStyle w:val="Kop2Char"/>
        </w:rPr>
        <w:t xml:space="preserve"> </w:t>
      </w:r>
      <w:proofErr w:type="spellStart"/>
      <w:r w:rsidR="00CF60DC" w:rsidRPr="00CF60DC">
        <w:rPr>
          <w:rStyle w:val="Kop2Char"/>
        </w:rPr>
        <w:t>Cappola</w:t>
      </w:r>
      <w:proofErr w:type="spellEnd"/>
      <w:r w:rsidR="00CF60DC" w:rsidRPr="00CF60DC">
        <w:rPr>
          <w:rStyle w:val="Kop2Char"/>
        </w:rPr>
        <w:t>, 2020)</w:t>
      </w:r>
      <w:r w:rsidR="001E53C6">
        <w:rPr>
          <w:rStyle w:val="Kop2Char"/>
        </w:rPr>
        <w:br/>
      </w:r>
      <w:r w:rsidR="00686129">
        <w:br/>
        <w:t xml:space="preserve">In een editorial in het wetensschappelijke vakblad JAMA schrijven </w:t>
      </w:r>
      <w:r w:rsidR="00D26200">
        <w:t>twee</w:t>
      </w:r>
      <w:r w:rsidR="00686129">
        <w:t xml:space="preserve"> artsen</w:t>
      </w:r>
      <w:r w:rsidR="00D26200">
        <w:t>/</w:t>
      </w:r>
      <w:r w:rsidR="00686129">
        <w:t>wetenschappers dat d</w:t>
      </w:r>
      <w:r w:rsidR="00D53167">
        <w:t>e opkomst van CGM voor een revolutie in de diabeteszorg</w:t>
      </w:r>
      <w:r w:rsidR="00686129">
        <w:t xml:space="preserve"> heeft</w:t>
      </w:r>
      <w:r w:rsidR="00D53167">
        <w:t xml:space="preserve"> gezorgd.</w:t>
      </w:r>
      <w:r w:rsidR="00D26200">
        <w:t xml:space="preserve"> Kwetsbare groepen zoals jongeren, jongvolwassenen en ouderen kunnen hier veel baat bij hebben.</w:t>
      </w:r>
      <w:r w:rsidR="00D53167">
        <w:t xml:space="preserve"> Er maken echter nog maar relatief weinig mensen gebruik van. </w:t>
      </w:r>
      <w:r w:rsidR="00B42A8D">
        <w:t xml:space="preserve">Zeker nu de nieuwste </w:t>
      </w:r>
      <w:proofErr w:type="spellStart"/>
      <w:r w:rsidR="00B42A8D">
        <w:t>CGM’s</w:t>
      </w:r>
      <w:proofErr w:type="spellEnd"/>
      <w:r w:rsidR="00B42A8D">
        <w:t xml:space="preserve"> geen vingerprik-kali</w:t>
      </w:r>
      <w:r w:rsidR="00FC284A">
        <w:t>b</w:t>
      </w:r>
      <w:r w:rsidR="00B42A8D">
        <w:t>raties</w:t>
      </w:r>
      <w:r w:rsidR="00FC284A">
        <w:t xml:space="preserve"> meer nodig hebben, is het gebruikersgemak groot. </w:t>
      </w:r>
      <w:proofErr w:type="spellStart"/>
      <w:r w:rsidR="00FC284A">
        <w:t>Onderzoeksdata</w:t>
      </w:r>
      <w:proofErr w:type="spellEnd"/>
      <w:r w:rsidR="00FC284A">
        <w:t xml:space="preserve"> laten duidelijk zien dat CGM een belangrijk onderdeel is van zorg voor mensen met type 1 diabetes.</w:t>
      </w:r>
      <w:r w:rsidR="00B42A8D">
        <w:t xml:space="preserve"> </w:t>
      </w:r>
      <w:r w:rsidR="00FC284A">
        <w:t xml:space="preserve">Gebrekkige vergoeding van CGM staat deze zorg echter in de weg, net als de hoge kosten. </w:t>
      </w:r>
      <w:r w:rsidR="00686129">
        <w:t xml:space="preserve">Nu er op hoog tempo geïnnoveerd wordt op CGM-gebied, en er ook steeds meer </w:t>
      </w:r>
      <w:proofErr w:type="spellStart"/>
      <w:r w:rsidR="00686129">
        <w:t>closed</w:t>
      </w:r>
      <w:proofErr w:type="spellEnd"/>
      <w:r w:rsidR="00686129">
        <w:t>-loopsystemen komen, is het zaak om te zorgen dat deze technologieën bereikbaar worden voor mensen met type 1 diabetes.</w:t>
      </w:r>
      <w:r>
        <w:br/>
      </w:r>
      <w:r>
        <w:br/>
      </w:r>
      <w:r w:rsidRPr="004C3A42">
        <w:rPr>
          <w:rStyle w:val="Kop2Char"/>
          <w:lang w:val="en-US"/>
        </w:rPr>
        <w:t>Continuous glucose monitoring in adults with type 1 diabetes: Real-World Data</w:t>
      </w:r>
      <w:r w:rsidRPr="0029157C">
        <w:rPr>
          <w:rStyle w:val="Kop2Char"/>
          <w:lang w:val="en-US"/>
        </w:rPr>
        <w:t xml:space="preserve"> (</w:t>
      </w:r>
      <w:proofErr w:type="spellStart"/>
      <w:r w:rsidRPr="0029157C">
        <w:rPr>
          <w:rStyle w:val="Kop2Char"/>
          <w:lang w:val="en-US"/>
        </w:rPr>
        <w:t>Sandig</w:t>
      </w:r>
      <w:proofErr w:type="spellEnd"/>
      <w:r w:rsidRPr="0029157C">
        <w:rPr>
          <w:rStyle w:val="Kop2Char"/>
          <w:lang w:val="en-US"/>
        </w:rPr>
        <w:t xml:space="preserve"> et al. 2020)</w:t>
      </w:r>
      <w:r w:rsidR="001E53C6">
        <w:rPr>
          <w:rStyle w:val="Kop2Char"/>
          <w:lang w:val="en-US"/>
        </w:rPr>
        <w:br/>
      </w:r>
    </w:p>
    <w:p w14:paraId="3E602DE1" w14:textId="77777777" w:rsidR="009060EA" w:rsidRDefault="009060EA" w:rsidP="009060EA">
      <w:pPr>
        <w:pStyle w:val="Geenafstand"/>
      </w:pPr>
      <w:r w:rsidRPr="005F0F5F">
        <w:t>HbA1c is een</w:t>
      </w:r>
      <w:r>
        <w:t xml:space="preserve"> bekende parameter voor beoordeling van glucosecontrole. CGM-data (alsmede FGM-data) geven veel meer informatie, zoals Time in Range, gemiddelde en standaardafwijking. </w:t>
      </w:r>
      <w:r w:rsidRPr="00AA109E">
        <w:t>Aan</w:t>
      </w:r>
      <w:r>
        <w:t xml:space="preserve"> de hand van data van Duitse en Oostenrijkse sensorgebruikers concluderen deze onderzoekers dat RT-CGM betere bloedsuikercontrole geeft dan </w:t>
      </w:r>
      <w:proofErr w:type="spellStart"/>
      <w:r>
        <w:t>isc</w:t>
      </w:r>
      <w:proofErr w:type="spellEnd"/>
      <w:r>
        <w:t xml:space="preserve">-CGM (in Nederland FGM genoemd). </w:t>
      </w:r>
    </w:p>
    <w:p w14:paraId="2504F69A" w14:textId="527F46E5" w:rsidR="004D1A7D" w:rsidRPr="00C5474C" w:rsidRDefault="006A022E" w:rsidP="00667330">
      <w:pPr>
        <w:pStyle w:val="Geenafstand"/>
      </w:pPr>
      <w:r>
        <w:br/>
      </w:r>
      <w:r w:rsidR="00667330">
        <w:br/>
      </w:r>
      <w:proofErr w:type="spellStart"/>
      <w:r w:rsidR="00667330" w:rsidRPr="00C5474C">
        <w:rPr>
          <w:rStyle w:val="Kop2Char"/>
        </w:rPr>
        <w:t>Cost-effectiveness</w:t>
      </w:r>
      <w:proofErr w:type="spellEnd"/>
      <w:r w:rsidR="00667330" w:rsidRPr="00C5474C">
        <w:rPr>
          <w:rStyle w:val="Kop2Char"/>
        </w:rPr>
        <w:t xml:space="preserve"> analysis of a </w:t>
      </w:r>
      <w:proofErr w:type="spellStart"/>
      <w:r w:rsidR="00667330" w:rsidRPr="00C5474C">
        <w:rPr>
          <w:rStyle w:val="Kop2Char"/>
        </w:rPr>
        <w:t>hybrid</w:t>
      </w:r>
      <w:proofErr w:type="spellEnd"/>
      <w:r w:rsidR="00667330" w:rsidRPr="00C5474C">
        <w:rPr>
          <w:rStyle w:val="Kop2Char"/>
        </w:rPr>
        <w:t xml:space="preserve"> </w:t>
      </w:r>
      <w:proofErr w:type="spellStart"/>
      <w:r w:rsidR="00667330" w:rsidRPr="00C5474C">
        <w:rPr>
          <w:rStyle w:val="Kop2Char"/>
        </w:rPr>
        <w:t>closed</w:t>
      </w:r>
      <w:proofErr w:type="spellEnd"/>
      <w:r w:rsidR="00667330" w:rsidRPr="00C5474C">
        <w:rPr>
          <w:rStyle w:val="Kop2Char"/>
        </w:rPr>
        <w:t xml:space="preserve">-loop system versus multiple </w:t>
      </w:r>
      <w:proofErr w:type="spellStart"/>
      <w:r w:rsidR="00667330" w:rsidRPr="00C5474C">
        <w:rPr>
          <w:rStyle w:val="Kop2Char"/>
        </w:rPr>
        <w:t>daily</w:t>
      </w:r>
      <w:proofErr w:type="spellEnd"/>
      <w:r w:rsidR="00667330" w:rsidRPr="00C5474C">
        <w:rPr>
          <w:rStyle w:val="Kop2Char"/>
        </w:rPr>
        <w:t xml:space="preserve"> </w:t>
      </w:r>
      <w:proofErr w:type="spellStart"/>
      <w:r w:rsidR="00667330" w:rsidRPr="00C5474C">
        <w:rPr>
          <w:rStyle w:val="Kop2Char"/>
        </w:rPr>
        <w:t>injections</w:t>
      </w:r>
      <w:proofErr w:type="spellEnd"/>
      <w:r w:rsidR="00667330" w:rsidRPr="00C5474C">
        <w:rPr>
          <w:rStyle w:val="Kop2Char"/>
        </w:rPr>
        <w:t xml:space="preserve"> </w:t>
      </w:r>
      <w:proofErr w:type="spellStart"/>
      <w:r w:rsidR="00667330" w:rsidRPr="00C5474C">
        <w:rPr>
          <w:rStyle w:val="Kop2Char"/>
        </w:rPr>
        <w:t>and</w:t>
      </w:r>
      <w:proofErr w:type="spellEnd"/>
      <w:r w:rsidR="00667330" w:rsidRPr="00C5474C">
        <w:rPr>
          <w:rStyle w:val="Kop2Char"/>
        </w:rPr>
        <w:t xml:space="preserve"> </w:t>
      </w:r>
      <w:proofErr w:type="spellStart"/>
      <w:r w:rsidR="00667330" w:rsidRPr="00C5474C">
        <w:rPr>
          <w:rStyle w:val="Kop2Char"/>
        </w:rPr>
        <w:t>capillary</w:t>
      </w:r>
      <w:proofErr w:type="spellEnd"/>
      <w:r w:rsidR="00667330" w:rsidRPr="00C5474C">
        <w:rPr>
          <w:rStyle w:val="Kop2Char"/>
        </w:rPr>
        <w:t xml:space="preserve"> glucose </w:t>
      </w:r>
      <w:proofErr w:type="spellStart"/>
      <w:r w:rsidR="00667330" w:rsidRPr="00C5474C">
        <w:rPr>
          <w:rStyle w:val="Kop2Char"/>
        </w:rPr>
        <w:t>testing</w:t>
      </w:r>
      <w:proofErr w:type="spellEnd"/>
      <w:r w:rsidR="00667330" w:rsidRPr="00C5474C">
        <w:rPr>
          <w:rStyle w:val="Kop2Char"/>
        </w:rPr>
        <w:t xml:space="preserve"> </w:t>
      </w:r>
      <w:proofErr w:type="spellStart"/>
      <w:r w:rsidR="00667330" w:rsidRPr="00C5474C">
        <w:rPr>
          <w:rStyle w:val="Kop2Char"/>
        </w:rPr>
        <w:t>for</w:t>
      </w:r>
      <w:proofErr w:type="spellEnd"/>
      <w:r w:rsidR="00667330" w:rsidRPr="00C5474C">
        <w:rPr>
          <w:rStyle w:val="Kop2Char"/>
        </w:rPr>
        <w:t xml:space="preserve"> </w:t>
      </w:r>
      <w:proofErr w:type="spellStart"/>
      <w:r w:rsidR="00667330" w:rsidRPr="00C5474C">
        <w:rPr>
          <w:rStyle w:val="Kop2Char"/>
        </w:rPr>
        <w:t>adults</w:t>
      </w:r>
      <w:proofErr w:type="spellEnd"/>
      <w:r w:rsidR="00667330" w:rsidRPr="00C5474C">
        <w:rPr>
          <w:rStyle w:val="Kop2Char"/>
        </w:rPr>
        <w:t xml:space="preserve"> </w:t>
      </w:r>
      <w:proofErr w:type="spellStart"/>
      <w:r w:rsidR="00667330" w:rsidRPr="00C5474C">
        <w:rPr>
          <w:rStyle w:val="Kop2Char"/>
        </w:rPr>
        <w:t>with</w:t>
      </w:r>
      <w:proofErr w:type="spellEnd"/>
      <w:r w:rsidR="00667330" w:rsidRPr="00C5474C">
        <w:rPr>
          <w:rStyle w:val="Kop2Char"/>
        </w:rPr>
        <w:t xml:space="preserve"> type 1 diabetes</w:t>
      </w:r>
      <w:r w:rsidR="00667330" w:rsidRPr="00C5474C">
        <w:rPr>
          <w:rStyle w:val="Kop2Char"/>
        </w:rPr>
        <w:t xml:space="preserve"> (</w:t>
      </w:r>
      <w:proofErr w:type="spellStart"/>
      <w:r w:rsidR="00667330" w:rsidRPr="00C5474C">
        <w:rPr>
          <w:rStyle w:val="Kop2Char"/>
        </w:rPr>
        <w:t>Pease</w:t>
      </w:r>
      <w:proofErr w:type="spellEnd"/>
      <w:r w:rsidR="00667330" w:rsidRPr="00C5474C">
        <w:rPr>
          <w:rStyle w:val="Kop2Char"/>
        </w:rPr>
        <w:t xml:space="preserve"> et al. 2020)</w:t>
      </w:r>
      <w:r w:rsidR="00E31C58">
        <w:rPr>
          <w:rStyle w:val="Kop2Char"/>
        </w:rPr>
        <w:br/>
      </w:r>
      <w:r w:rsidR="00667330" w:rsidRPr="00C5474C">
        <w:rPr>
          <w:rStyle w:val="Kop2Char"/>
        </w:rPr>
        <w:br/>
      </w:r>
      <w:r w:rsidR="00C5474C" w:rsidRPr="00C5474C">
        <w:t>In dit onderzoek wordt gekeken naar de kosteneffectiviteit va</w:t>
      </w:r>
      <w:r w:rsidR="00C5474C">
        <w:t xml:space="preserve">n een </w:t>
      </w:r>
      <w:proofErr w:type="spellStart"/>
      <w:r w:rsidR="00C5474C">
        <w:t>closed</w:t>
      </w:r>
      <w:proofErr w:type="spellEnd"/>
      <w:r w:rsidR="00C5474C">
        <w:t xml:space="preserve">-loopsysteem. De vraag die gesteld wordt is of het in Australië vergoed zou moeten worden. </w:t>
      </w:r>
      <w:r w:rsidR="00CA763A">
        <w:t xml:space="preserve">Het </w:t>
      </w:r>
      <w:proofErr w:type="spellStart"/>
      <w:r w:rsidR="00CA763A">
        <w:t>closed-loopsyteem</w:t>
      </w:r>
      <w:proofErr w:type="spellEnd"/>
      <w:r w:rsidR="00CA763A">
        <w:t xml:space="preserve">, bestaande uit een CGM, insulinepomp en een algoritme, wordt hierin afgezet tegen vingerprikken en insuline spuiten. </w:t>
      </w:r>
      <w:r w:rsidR="002C226D">
        <w:t xml:space="preserve">De onderzoekers concludeerden dat het vergoeden van een </w:t>
      </w:r>
      <w:proofErr w:type="spellStart"/>
      <w:r w:rsidR="002C226D">
        <w:t>closed</w:t>
      </w:r>
      <w:proofErr w:type="spellEnd"/>
      <w:r w:rsidR="002C226D">
        <w:t xml:space="preserve">-loopsysteem voor volwassenen met type 1 diabetes in Australië kosteneffectief is. </w:t>
      </w:r>
      <w:r w:rsidR="00E31C58">
        <w:br/>
      </w:r>
      <w:r w:rsidR="001E53C6">
        <w:br/>
      </w:r>
      <w:proofErr w:type="spellStart"/>
      <w:r w:rsidR="001E53C6" w:rsidRPr="00E63228">
        <w:rPr>
          <w:rStyle w:val="Kop2Char"/>
        </w:rPr>
        <w:t>Current</w:t>
      </w:r>
      <w:proofErr w:type="spellEnd"/>
      <w:r w:rsidR="001E53C6" w:rsidRPr="00E63228">
        <w:rPr>
          <w:rStyle w:val="Kop2Char"/>
        </w:rPr>
        <w:t xml:space="preserve"> </w:t>
      </w:r>
      <w:proofErr w:type="spellStart"/>
      <w:r w:rsidR="001E53C6" w:rsidRPr="00E63228">
        <w:rPr>
          <w:rStyle w:val="Kop2Char"/>
        </w:rPr>
        <w:t>Eligibility</w:t>
      </w:r>
      <w:proofErr w:type="spellEnd"/>
      <w:r w:rsidR="001E53C6" w:rsidRPr="00E63228">
        <w:rPr>
          <w:rStyle w:val="Kop2Char"/>
        </w:rPr>
        <w:t xml:space="preserve"> </w:t>
      </w:r>
      <w:proofErr w:type="spellStart"/>
      <w:r w:rsidR="001E53C6" w:rsidRPr="00E63228">
        <w:rPr>
          <w:rStyle w:val="Kop2Char"/>
        </w:rPr>
        <w:t>Requirements</w:t>
      </w:r>
      <w:proofErr w:type="spellEnd"/>
      <w:r w:rsidR="001E53C6" w:rsidRPr="00E63228">
        <w:rPr>
          <w:rStyle w:val="Kop2Char"/>
        </w:rPr>
        <w:t xml:space="preserve"> </w:t>
      </w:r>
      <w:proofErr w:type="spellStart"/>
      <w:r w:rsidR="001E53C6" w:rsidRPr="00E63228">
        <w:rPr>
          <w:rStyle w:val="Kop2Char"/>
        </w:rPr>
        <w:t>for</w:t>
      </w:r>
      <w:proofErr w:type="spellEnd"/>
      <w:r w:rsidR="001E53C6" w:rsidRPr="00E63228">
        <w:rPr>
          <w:rStyle w:val="Kop2Char"/>
        </w:rPr>
        <w:t xml:space="preserve"> CGM Coverage Are </w:t>
      </w:r>
      <w:proofErr w:type="spellStart"/>
      <w:r w:rsidR="001E53C6" w:rsidRPr="00E63228">
        <w:rPr>
          <w:rStyle w:val="Kop2Char"/>
        </w:rPr>
        <w:t>Harmful</w:t>
      </w:r>
      <w:proofErr w:type="spellEnd"/>
      <w:r w:rsidR="001E53C6" w:rsidRPr="00E63228">
        <w:rPr>
          <w:rStyle w:val="Kop2Char"/>
        </w:rPr>
        <w:t xml:space="preserve">, </w:t>
      </w:r>
      <w:proofErr w:type="spellStart"/>
      <w:r w:rsidR="001E53C6" w:rsidRPr="00E63228">
        <w:rPr>
          <w:rStyle w:val="Kop2Char"/>
        </w:rPr>
        <w:t>Costly</w:t>
      </w:r>
      <w:proofErr w:type="spellEnd"/>
      <w:r w:rsidR="001E53C6" w:rsidRPr="00E63228">
        <w:rPr>
          <w:rStyle w:val="Kop2Char"/>
        </w:rPr>
        <w:t xml:space="preserve">, </w:t>
      </w:r>
      <w:proofErr w:type="spellStart"/>
      <w:r w:rsidR="001E53C6" w:rsidRPr="00E63228">
        <w:rPr>
          <w:rStyle w:val="Kop2Char"/>
        </w:rPr>
        <w:t>and</w:t>
      </w:r>
      <w:proofErr w:type="spellEnd"/>
      <w:r w:rsidR="001E53C6" w:rsidRPr="00E63228">
        <w:rPr>
          <w:rStyle w:val="Kop2Char"/>
        </w:rPr>
        <w:t xml:space="preserve"> </w:t>
      </w:r>
      <w:proofErr w:type="spellStart"/>
      <w:r w:rsidR="001E53C6" w:rsidRPr="00E63228">
        <w:rPr>
          <w:rStyle w:val="Kop2Char"/>
        </w:rPr>
        <w:t>Unjustified</w:t>
      </w:r>
      <w:proofErr w:type="spellEnd"/>
      <w:r w:rsidR="001E53C6" w:rsidRPr="00E63228">
        <w:rPr>
          <w:rStyle w:val="Kop2Char"/>
        </w:rPr>
        <w:t xml:space="preserve"> (Anderson et al. 2020)</w:t>
      </w:r>
      <w:r w:rsidR="001E53C6" w:rsidRPr="00B2545E">
        <w:br/>
      </w:r>
      <w:r w:rsidR="001E53C6" w:rsidRPr="00B2545E">
        <w:br/>
      </w:r>
      <w:r w:rsidR="001E53C6">
        <w:t>Deze wetenschappers</w:t>
      </w:r>
      <w:r w:rsidR="001E53C6" w:rsidRPr="00B2545E">
        <w:t xml:space="preserve"> betogen dat het niet vergoeden van CGM schadelijk, duur en ongerechtvaardigd is. Op veel plekken wordt CGM niet of slechts beperkt vergoed. Deze beperkingen zijn echter niet gebaseerd op enig bewijs. Sterker nog, er is een groot aantal onderzoeken dat aantoont dat CGM de gezondheid van mensen met type 1 en type 2 diabetes die insuline gebruiken, verbetert. Hoe iemand zijn diabetes managede voorgaand aan CGM-gebruik, maakt niet uit voor de positieve effecten van CGM. Als je de vermindering van diabetescomplicaties, zowel op korte al lange termijn, meeneemt, is CGM-gebruik goedkoper dan vingerprikken. Conclusie: diabetes komt steeds vaker voor, slechte bloedsuikercontrole is een veelvoorkomend probleem en de kosten voor diabetescomplicaties zijn exorbitant hoog en grotendeels te voorkomen. Het beperken van CGM-vergoeding is schadelijk, duur en ongerechtvaardigd, en gebeurt nu slechts op basis van enkele meningen, niet op basis van de stand van de wetenschappelijk en de praktijk.</w:t>
      </w:r>
      <w:r w:rsidR="009060EA">
        <w:br/>
      </w:r>
      <w:r w:rsidR="009060EA">
        <w:lastRenderedPageBreak/>
        <w:br/>
      </w:r>
      <w:r w:rsidR="009060EA" w:rsidRPr="00A00F7E">
        <w:rPr>
          <w:rStyle w:val="Kop2Char"/>
        </w:rPr>
        <w:t xml:space="preserve">Effect of </w:t>
      </w:r>
      <w:proofErr w:type="spellStart"/>
      <w:r w:rsidR="009060EA" w:rsidRPr="00A00F7E">
        <w:rPr>
          <w:rStyle w:val="Kop2Char"/>
        </w:rPr>
        <w:t>Continuous</w:t>
      </w:r>
      <w:proofErr w:type="spellEnd"/>
      <w:r w:rsidR="009060EA" w:rsidRPr="00A00F7E">
        <w:rPr>
          <w:rStyle w:val="Kop2Char"/>
        </w:rPr>
        <w:t xml:space="preserve"> Glucose Monitoring on </w:t>
      </w:r>
      <w:proofErr w:type="spellStart"/>
      <w:r w:rsidR="009060EA" w:rsidRPr="00A00F7E">
        <w:rPr>
          <w:rStyle w:val="Kop2Char"/>
        </w:rPr>
        <w:t>Glycemic</w:t>
      </w:r>
      <w:proofErr w:type="spellEnd"/>
      <w:r w:rsidR="009060EA" w:rsidRPr="00A00F7E">
        <w:rPr>
          <w:rStyle w:val="Kop2Char"/>
        </w:rPr>
        <w:t xml:space="preserve"> Control in </w:t>
      </w:r>
      <w:proofErr w:type="spellStart"/>
      <w:r w:rsidR="009060EA" w:rsidRPr="00A00F7E">
        <w:rPr>
          <w:rStyle w:val="Kop2Char"/>
        </w:rPr>
        <w:t>Adolescents</w:t>
      </w:r>
      <w:proofErr w:type="spellEnd"/>
      <w:r w:rsidR="009060EA" w:rsidRPr="00A00F7E">
        <w:rPr>
          <w:rStyle w:val="Kop2Char"/>
        </w:rPr>
        <w:t xml:space="preserve"> </w:t>
      </w:r>
      <w:proofErr w:type="spellStart"/>
      <w:r w:rsidR="009060EA" w:rsidRPr="00A00F7E">
        <w:rPr>
          <w:rStyle w:val="Kop2Char"/>
        </w:rPr>
        <w:t>and</w:t>
      </w:r>
      <w:proofErr w:type="spellEnd"/>
      <w:r w:rsidR="009060EA" w:rsidRPr="00A00F7E">
        <w:rPr>
          <w:rStyle w:val="Kop2Char"/>
        </w:rPr>
        <w:t xml:space="preserve"> Young </w:t>
      </w:r>
      <w:proofErr w:type="spellStart"/>
      <w:r w:rsidR="009060EA" w:rsidRPr="00A00F7E">
        <w:rPr>
          <w:rStyle w:val="Kop2Char"/>
        </w:rPr>
        <w:t>Adults</w:t>
      </w:r>
      <w:proofErr w:type="spellEnd"/>
      <w:r w:rsidR="009060EA" w:rsidRPr="00A00F7E">
        <w:rPr>
          <w:rStyle w:val="Kop2Char"/>
        </w:rPr>
        <w:t xml:space="preserve"> </w:t>
      </w:r>
      <w:proofErr w:type="spellStart"/>
      <w:r w:rsidR="009060EA" w:rsidRPr="00A00F7E">
        <w:rPr>
          <w:rStyle w:val="Kop2Char"/>
        </w:rPr>
        <w:t>With</w:t>
      </w:r>
      <w:proofErr w:type="spellEnd"/>
      <w:r w:rsidR="009060EA" w:rsidRPr="00A00F7E">
        <w:rPr>
          <w:rStyle w:val="Kop2Char"/>
        </w:rPr>
        <w:t xml:space="preserve"> Type 1 Diabetes (</w:t>
      </w:r>
      <w:proofErr w:type="spellStart"/>
      <w:r w:rsidR="009060EA" w:rsidRPr="00A00F7E">
        <w:rPr>
          <w:rStyle w:val="Kop2Char"/>
        </w:rPr>
        <w:t>Laffel</w:t>
      </w:r>
      <w:proofErr w:type="spellEnd"/>
      <w:r w:rsidR="009060EA" w:rsidRPr="00A00F7E">
        <w:rPr>
          <w:rStyle w:val="Kop2Char"/>
        </w:rPr>
        <w:t xml:space="preserve"> et al. 2020)</w:t>
      </w:r>
      <w:r w:rsidR="00E31C58">
        <w:rPr>
          <w:rStyle w:val="Kop2Char"/>
        </w:rPr>
        <w:br/>
      </w:r>
      <w:r w:rsidR="009060EA">
        <w:rPr>
          <w:rStyle w:val="Kop2Char"/>
        </w:rPr>
        <w:br/>
      </w:r>
      <w:r w:rsidR="009060EA">
        <w:t xml:space="preserve">Jongeren en jongvolwassenen hebben vergeleken met mensen met type 1 diabetes van andere leeftijden de slechtste bloedsuikercontrole. Slechts 17% heeft een HbA1c onder de 7.5%. </w:t>
      </w:r>
      <w:r w:rsidR="009060EA" w:rsidRPr="00854265">
        <w:t xml:space="preserve">In deze </w:t>
      </w:r>
      <w:proofErr w:type="spellStart"/>
      <w:r w:rsidR="009060EA" w:rsidRPr="00854265">
        <w:t>randomized</w:t>
      </w:r>
      <w:proofErr w:type="spellEnd"/>
      <w:r w:rsidR="009060EA" w:rsidRPr="00854265">
        <w:t xml:space="preserve"> </w:t>
      </w:r>
      <w:proofErr w:type="spellStart"/>
      <w:r w:rsidR="009060EA" w:rsidRPr="00854265">
        <w:t>controlled</w:t>
      </w:r>
      <w:proofErr w:type="spellEnd"/>
      <w:r w:rsidR="009060EA" w:rsidRPr="00854265">
        <w:t xml:space="preserve"> trial w</w:t>
      </w:r>
      <w:r w:rsidR="009060EA">
        <w:t>e</w:t>
      </w:r>
      <w:r w:rsidR="009060EA" w:rsidRPr="00854265">
        <w:t xml:space="preserve">rden </w:t>
      </w:r>
      <w:r w:rsidR="009060EA">
        <w:t>14- tot 24-jarigen</w:t>
      </w:r>
      <w:r w:rsidR="009060EA" w:rsidRPr="00854265">
        <w:t xml:space="preserve"> met type 1 diabete</w:t>
      </w:r>
      <w:r w:rsidR="009060EA">
        <w:t>s wel of niet een CGM toebedeeld, en deze twee groepen werden met elkaar vergeleken. Ze hadden allemaal minstens een jaar t1d. Het HbA1c verbeterde significant na een half jaar CGM-gebruik. Time in Range en tevredenheid over het testen van bloedglucose verbeterden ook. Deze onderzoekers pleiten dan ook voor een verbreding van vergoeding van CGM voor jongeren en jongvolwassenen.</w:t>
      </w:r>
      <w:r w:rsidR="009060EA">
        <w:br/>
      </w:r>
      <w:r w:rsidR="009060EA">
        <w:br/>
      </w:r>
      <w:r w:rsidR="009060EA" w:rsidRPr="00854265">
        <w:rPr>
          <w:rStyle w:val="Kop2Char"/>
        </w:rPr>
        <w:t xml:space="preserve">Effect of </w:t>
      </w:r>
      <w:proofErr w:type="spellStart"/>
      <w:r w:rsidR="009060EA" w:rsidRPr="00854265">
        <w:rPr>
          <w:rStyle w:val="Kop2Char"/>
        </w:rPr>
        <w:t>Continuous</w:t>
      </w:r>
      <w:proofErr w:type="spellEnd"/>
      <w:r w:rsidR="009060EA" w:rsidRPr="00854265">
        <w:rPr>
          <w:rStyle w:val="Kop2Char"/>
        </w:rPr>
        <w:t xml:space="preserve"> Glucose Monitoring on </w:t>
      </w:r>
      <w:proofErr w:type="spellStart"/>
      <w:r w:rsidR="009060EA" w:rsidRPr="00854265">
        <w:rPr>
          <w:rStyle w:val="Kop2Char"/>
        </w:rPr>
        <w:t>Hypoglycemia</w:t>
      </w:r>
      <w:proofErr w:type="spellEnd"/>
      <w:r w:rsidR="009060EA" w:rsidRPr="00854265">
        <w:rPr>
          <w:rStyle w:val="Kop2Char"/>
        </w:rPr>
        <w:t xml:space="preserve"> in </w:t>
      </w:r>
      <w:proofErr w:type="spellStart"/>
      <w:r w:rsidR="009060EA" w:rsidRPr="00854265">
        <w:rPr>
          <w:rStyle w:val="Kop2Char"/>
        </w:rPr>
        <w:t>Older</w:t>
      </w:r>
      <w:proofErr w:type="spellEnd"/>
      <w:r w:rsidR="009060EA" w:rsidRPr="00854265">
        <w:rPr>
          <w:rStyle w:val="Kop2Char"/>
        </w:rPr>
        <w:t xml:space="preserve"> </w:t>
      </w:r>
      <w:proofErr w:type="spellStart"/>
      <w:r w:rsidR="009060EA" w:rsidRPr="00854265">
        <w:rPr>
          <w:rStyle w:val="Kop2Char"/>
        </w:rPr>
        <w:t>Adults</w:t>
      </w:r>
      <w:proofErr w:type="spellEnd"/>
      <w:r w:rsidR="009060EA" w:rsidRPr="00854265">
        <w:rPr>
          <w:rStyle w:val="Kop2Char"/>
        </w:rPr>
        <w:t xml:space="preserve"> </w:t>
      </w:r>
      <w:proofErr w:type="spellStart"/>
      <w:r w:rsidR="009060EA" w:rsidRPr="00854265">
        <w:rPr>
          <w:rStyle w:val="Kop2Char"/>
        </w:rPr>
        <w:t>With</w:t>
      </w:r>
      <w:proofErr w:type="spellEnd"/>
      <w:r w:rsidR="009060EA" w:rsidRPr="00854265">
        <w:rPr>
          <w:rStyle w:val="Kop2Char"/>
        </w:rPr>
        <w:t xml:space="preserve"> Type 1 Diabetes (</w:t>
      </w:r>
      <w:proofErr w:type="spellStart"/>
      <w:r w:rsidR="009060EA" w:rsidRPr="00854265">
        <w:rPr>
          <w:rStyle w:val="Kop2Char"/>
        </w:rPr>
        <w:t>Pratley</w:t>
      </w:r>
      <w:proofErr w:type="spellEnd"/>
      <w:r w:rsidR="009060EA" w:rsidRPr="00854265">
        <w:rPr>
          <w:rStyle w:val="Kop2Char"/>
        </w:rPr>
        <w:t xml:space="preserve"> et al. 2020)</w:t>
      </w:r>
      <w:r w:rsidR="00E31C58">
        <w:rPr>
          <w:rStyle w:val="Kop2Char"/>
        </w:rPr>
        <w:br/>
      </w:r>
      <w:r w:rsidR="009060EA" w:rsidRPr="00854265">
        <w:rPr>
          <w:rStyle w:val="Kop2Char"/>
        </w:rPr>
        <w:br/>
      </w:r>
      <w:r w:rsidR="009060EA" w:rsidRPr="00854265">
        <w:t xml:space="preserve">In deze </w:t>
      </w:r>
      <w:proofErr w:type="spellStart"/>
      <w:r w:rsidR="009060EA" w:rsidRPr="00854265">
        <w:t>randomized</w:t>
      </w:r>
      <w:proofErr w:type="spellEnd"/>
      <w:r w:rsidR="009060EA" w:rsidRPr="00854265">
        <w:t xml:space="preserve"> </w:t>
      </w:r>
      <w:proofErr w:type="spellStart"/>
      <w:r w:rsidR="009060EA" w:rsidRPr="00854265">
        <w:t>controlled</w:t>
      </w:r>
      <w:proofErr w:type="spellEnd"/>
      <w:r w:rsidR="009060EA" w:rsidRPr="00854265">
        <w:t xml:space="preserve"> trial w</w:t>
      </w:r>
      <w:r w:rsidR="009060EA">
        <w:t>e</w:t>
      </w:r>
      <w:r w:rsidR="009060EA" w:rsidRPr="00854265">
        <w:t>rden 100 zestigplussers met type 1 diabete</w:t>
      </w:r>
      <w:r w:rsidR="009060EA">
        <w:t xml:space="preserve">s zonder CGM vergeleken met 100 zestigplussers met type 1 diabetes met CGM. Allemaal hadden ze geen eerdere ervaring met CGM. Mensen die CGM gebruikten hadden na zes maanden een lager HbA1c en minder </w:t>
      </w:r>
      <w:proofErr w:type="spellStart"/>
      <w:r w:rsidR="009060EA">
        <w:t>hypo’s</w:t>
      </w:r>
      <w:proofErr w:type="spellEnd"/>
      <w:r w:rsidR="009060EA">
        <w:t xml:space="preserve"> dan mensen zonder CGM. De verbetering vond plaats bij mensen met hoog en laag HbA1c, bij alle leeftijden (60-86 jaar), met en zonder cognitieve problemen en onafhankelijk van genoten opleiding. Wel was het effect groter naar mate mensen op voorhand een hoger HbA1c en aantal </w:t>
      </w:r>
      <w:proofErr w:type="spellStart"/>
      <w:r w:rsidR="009060EA">
        <w:t>hypo’s</w:t>
      </w:r>
      <w:proofErr w:type="spellEnd"/>
      <w:r w:rsidR="009060EA">
        <w:t xml:space="preserve"> hadden.</w:t>
      </w:r>
      <w:r w:rsidRPr="00C5474C">
        <w:br/>
      </w:r>
    </w:p>
    <w:p w14:paraId="0FC3C7B3" w14:textId="77777777" w:rsidR="00AA109E" w:rsidRPr="00C5474C" w:rsidRDefault="00AA109E" w:rsidP="005F0F5F">
      <w:pPr>
        <w:pStyle w:val="Geenafstand"/>
      </w:pPr>
    </w:p>
    <w:p w14:paraId="0F4605D9" w14:textId="77777777" w:rsidR="00AA109E" w:rsidRDefault="00AA109E" w:rsidP="005F0F5F">
      <w:pPr>
        <w:pStyle w:val="Geenafstand"/>
        <w:rPr>
          <w:rStyle w:val="Kop2Char"/>
        </w:rPr>
      </w:pPr>
      <w:r w:rsidRPr="00AA109E">
        <w:rPr>
          <w:rStyle w:val="Kop2Char"/>
        </w:rPr>
        <w:t>Bibliografie</w:t>
      </w:r>
    </w:p>
    <w:p w14:paraId="13F5900B" w14:textId="5C419825" w:rsidR="006B0985" w:rsidRPr="0081190A" w:rsidRDefault="00150D37" w:rsidP="00D26200">
      <w:pPr>
        <w:pStyle w:val="Geenafstand"/>
        <w:rPr>
          <w:lang w:val="en-US"/>
        </w:rPr>
      </w:pPr>
      <w:r w:rsidRPr="00686129">
        <w:rPr>
          <w:lang w:val="en-US"/>
        </w:rPr>
        <w:br/>
      </w:r>
      <w:r w:rsidR="00686129" w:rsidRPr="00686129">
        <w:rPr>
          <w:lang w:val="en-US"/>
        </w:rPr>
        <w:t xml:space="preserve">Agarwal, </w:t>
      </w:r>
      <w:r w:rsidR="00686129">
        <w:rPr>
          <w:lang w:val="en-US"/>
        </w:rPr>
        <w:t>S.,</w:t>
      </w:r>
      <w:r w:rsidR="00686129" w:rsidRPr="00686129">
        <w:rPr>
          <w:lang w:val="en-US"/>
        </w:rPr>
        <w:t xml:space="preserve"> </w:t>
      </w:r>
      <w:proofErr w:type="spellStart"/>
      <w:r w:rsidR="00686129" w:rsidRPr="00686129">
        <w:rPr>
          <w:lang w:val="en-US"/>
        </w:rPr>
        <w:t>Cappola</w:t>
      </w:r>
      <w:proofErr w:type="spellEnd"/>
      <w:r w:rsidR="00686129" w:rsidRPr="00686129">
        <w:rPr>
          <w:lang w:val="en-US"/>
        </w:rPr>
        <w:t xml:space="preserve">, </w:t>
      </w:r>
      <w:r w:rsidR="00D26200">
        <w:rPr>
          <w:lang w:val="en-US"/>
        </w:rPr>
        <w:t xml:space="preserve">A.R. (2020). </w:t>
      </w:r>
      <w:r w:rsidR="00D26200" w:rsidRPr="00D26200">
        <w:rPr>
          <w:lang w:val="en-US"/>
        </w:rPr>
        <w:t>Continuous Glucose Monitoring in Adolescent, Young Adult,</w:t>
      </w:r>
      <w:r w:rsidR="00CF60DC">
        <w:rPr>
          <w:lang w:val="en-US"/>
        </w:rPr>
        <w:t xml:space="preserve"> </w:t>
      </w:r>
      <w:r w:rsidR="00D26200" w:rsidRPr="00D26200">
        <w:rPr>
          <w:lang w:val="en-US"/>
        </w:rPr>
        <w:t>and Older Patients With Type 1 Diabetes</w:t>
      </w:r>
      <w:r w:rsidR="00D26200">
        <w:rPr>
          <w:lang w:val="en-US"/>
        </w:rPr>
        <w:t xml:space="preserve">. </w:t>
      </w:r>
      <w:r w:rsidR="00D26200" w:rsidRPr="00D26200">
        <w:rPr>
          <w:i/>
          <w:iCs/>
          <w:lang w:val="en-US"/>
        </w:rPr>
        <w:t>JAMA</w:t>
      </w:r>
      <w:r w:rsidR="00D26200">
        <w:rPr>
          <w:lang w:val="en-US"/>
        </w:rPr>
        <w:t xml:space="preserve"> </w:t>
      </w:r>
      <w:r w:rsidR="00D26200" w:rsidRPr="00D26200">
        <w:rPr>
          <w:lang w:val="en-US"/>
        </w:rPr>
        <w:t>323</w:t>
      </w:r>
      <w:r w:rsidR="00D26200">
        <w:rPr>
          <w:lang w:val="en-US"/>
        </w:rPr>
        <w:t xml:space="preserve"> (23) </w:t>
      </w:r>
      <w:r w:rsidR="00D26200" w:rsidRPr="00D26200">
        <w:rPr>
          <w:lang w:val="en-US"/>
        </w:rPr>
        <w:t>2384</w:t>
      </w:r>
      <w:r w:rsidR="00D26200">
        <w:rPr>
          <w:lang w:val="en-US"/>
        </w:rPr>
        <w:t>-2385.</w:t>
      </w:r>
      <w:r w:rsidR="00686129" w:rsidRPr="00686129">
        <w:rPr>
          <w:lang w:val="en-US"/>
        </w:rPr>
        <w:br/>
      </w:r>
      <w:r w:rsidR="00686129" w:rsidRPr="00686129">
        <w:rPr>
          <w:lang w:val="en-US"/>
        </w:rPr>
        <w:br/>
      </w:r>
      <w:r w:rsidR="00B2545E" w:rsidRPr="00686129">
        <w:rPr>
          <w:lang w:val="en-US"/>
        </w:rPr>
        <w:t xml:space="preserve">Anderson, J.E., Gavin, J.R., Kruger, D.F. (2020). </w:t>
      </w:r>
      <w:r w:rsidR="00B2545E" w:rsidRPr="00283608">
        <w:rPr>
          <w:lang w:val="en-US"/>
        </w:rPr>
        <w:t>Current Eligibility Requirements for CGM Coverage Are Harmful, Costly, and Unjustified. </w:t>
      </w:r>
      <w:r w:rsidR="00B2545E" w:rsidRPr="00E971E7">
        <w:rPr>
          <w:rStyle w:val="Nadruk"/>
        </w:rPr>
        <w:t xml:space="preserve">Diabetes Technology &amp; </w:t>
      </w:r>
      <w:proofErr w:type="spellStart"/>
      <w:r w:rsidR="00B2545E" w:rsidRPr="00E971E7">
        <w:rPr>
          <w:rStyle w:val="Nadruk"/>
        </w:rPr>
        <w:t>Therapeutics</w:t>
      </w:r>
      <w:proofErr w:type="spellEnd"/>
      <w:r w:rsidR="00B2545E" w:rsidRPr="00E971E7">
        <w:rPr>
          <w:rStyle w:val="Nadruk"/>
          <w:i w:val="0"/>
          <w:iCs w:val="0"/>
        </w:rPr>
        <w:t>, vol 22, </w:t>
      </w:r>
      <w:r w:rsidR="00B2545E" w:rsidRPr="00E971E7">
        <w:t>(3)</w:t>
      </w:r>
      <w:r w:rsidR="00E971E7" w:rsidRPr="00E971E7">
        <w:t>,</w:t>
      </w:r>
      <w:r w:rsidR="00B2545E" w:rsidRPr="00E971E7">
        <w:t xml:space="preserve"> </w:t>
      </w:r>
      <w:r w:rsidR="00B2545E" w:rsidRPr="007E63E7">
        <w:t>169-173</w:t>
      </w:r>
      <w:r w:rsidR="00CF60DC">
        <w:t>.</w:t>
      </w:r>
      <w:r w:rsidR="007E63E7" w:rsidRPr="007E63E7">
        <w:br/>
      </w:r>
      <w:r w:rsidR="007E63E7" w:rsidRPr="007E63E7">
        <w:br/>
      </w:r>
      <w:proofErr w:type="spellStart"/>
      <w:r w:rsidR="007E63E7" w:rsidRPr="007E63E7">
        <w:t>Charleer</w:t>
      </w:r>
      <w:proofErr w:type="spellEnd"/>
      <w:r w:rsidR="007E63E7" w:rsidRPr="007E63E7">
        <w:t xml:space="preserve">, S., Mathieu, C., Nobels, F., De Block, C., </w:t>
      </w:r>
      <w:proofErr w:type="spellStart"/>
      <w:r w:rsidR="007E63E7" w:rsidRPr="007E63E7">
        <w:t>Radermecker</w:t>
      </w:r>
      <w:proofErr w:type="spellEnd"/>
      <w:r w:rsidR="007E63E7" w:rsidRPr="007E63E7">
        <w:t xml:space="preserve">, R.P., Hermans, M.P., … </w:t>
      </w:r>
      <w:r w:rsidR="007E63E7" w:rsidRPr="007E63E7">
        <w:rPr>
          <w:lang w:val="en-US"/>
        </w:rPr>
        <w:t xml:space="preserve">Gillard, P. (2018). Effect of Continuous Glucose Monitoring on Glycemic Control, Acute Admissions, and Quality of Life: A Real-World Study. </w:t>
      </w:r>
      <w:r w:rsidR="007E63E7" w:rsidRPr="007E63E7">
        <w:rPr>
          <w:i/>
          <w:iCs/>
          <w:lang w:val="en-US"/>
        </w:rPr>
        <w:t>Journal of Clinical Endocrinology &amp; Metabolism</w:t>
      </w:r>
      <w:r w:rsidR="007E63E7" w:rsidRPr="007E63E7">
        <w:rPr>
          <w:lang w:val="en-US"/>
        </w:rPr>
        <w:t>, 2018, (3), 1224-1232.</w:t>
      </w:r>
      <w:r w:rsidR="00E971E7">
        <w:rPr>
          <w:lang w:val="en-US"/>
        </w:rPr>
        <w:br/>
      </w:r>
      <w:r w:rsidR="00E971E7">
        <w:rPr>
          <w:lang w:val="en-US"/>
        </w:rPr>
        <w:br/>
      </w:r>
      <w:r w:rsidR="00E971E7" w:rsidRPr="00E971E7">
        <w:rPr>
          <w:lang w:val="en-US"/>
        </w:rPr>
        <w:t>De Ridder, F., Den Brinker, M., De Block, C. (2019). The road from intermittently scanned</w:t>
      </w:r>
      <w:r w:rsidR="00E971E7">
        <w:rPr>
          <w:lang w:val="en-US"/>
        </w:rPr>
        <w:t xml:space="preserve"> </w:t>
      </w:r>
      <w:r w:rsidR="00E971E7" w:rsidRPr="00E971E7">
        <w:rPr>
          <w:lang w:val="en-US"/>
        </w:rPr>
        <w:t>continuous glucose monitoring to hybrid</w:t>
      </w:r>
      <w:r w:rsidR="00E971E7">
        <w:rPr>
          <w:lang w:val="en-US"/>
        </w:rPr>
        <w:t xml:space="preserve"> </w:t>
      </w:r>
      <w:r w:rsidR="00E971E7" w:rsidRPr="00E971E7">
        <w:rPr>
          <w:lang w:val="en-US"/>
        </w:rPr>
        <w:t>closed-loop systems. Part B: results from</w:t>
      </w:r>
      <w:r w:rsidR="00E971E7">
        <w:rPr>
          <w:lang w:val="en-US"/>
        </w:rPr>
        <w:t xml:space="preserve"> </w:t>
      </w:r>
      <w:r w:rsidR="00E971E7" w:rsidRPr="00E971E7">
        <w:rPr>
          <w:lang w:val="en-US"/>
        </w:rPr>
        <w:t>randomized controlled trials</w:t>
      </w:r>
      <w:r w:rsidR="00E971E7">
        <w:rPr>
          <w:lang w:val="en-US"/>
        </w:rPr>
        <w:t xml:space="preserve">. </w:t>
      </w:r>
      <w:r w:rsidR="00E971E7" w:rsidRPr="00E971E7">
        <w:rPr>
          <w:i/>
          <w:iCs/>
          <w:lang w:val="en-US"/>
        </w:rPr>
        <w:t>Therapeutic Advances in Endocrinology and Metabolism</w:t>
      </w:r>
      <w:r w:rsidR="00E971E7">
        <w:rPr>
          <w:i/>
          <w:iCs/>
          <w:lang w:val="en-US"/>
        </w:rPr>
        <w:t xml:space="preserve">, </w:t>
      </w:r>
      <w:r w:rsidR="00E971E7">
        <w:rPr>
          <w:lang w:val="en-US"/>
        </w:rPr>
        <w:t>vol</w:t>
      </w:r>
      <w:r w:rsidR="00E971E7" w:rsidRPr="00E971E7">
        <w:rPr>
          <w:lang w:val="en-US"/>
        </w:rPr>
        <w:t xml:space="preserve"> 10</w:t>
      </w:r>
      <w:r w:rsidR="00E971E7">
        <w:rPr>
          <w:lang w:val="en-US"/>
        </w:rPr>
        <w:t xml:space="preserve">, </w:t>
      </w:r>
      <w:r w:rsidR="00E971E7" w:rsidRPr="00E971E7">
        <w:rPr>
          <w:lang w:val="en-US"/>
        </w:rPr>
        <w:t>1–17</w:t>
      </w:r>
      <w:r w:rsidR="00E971E7">
        <w:rPr>
          <w:lang w:val="en-US"/>
        </w:rPr>
        <w:t>.</w:t>
      </w:r>
      <w:r w:rsidR="00E55BD0">
        <w:rPr>
          <w:lang w:val="en-US"/>
        </w:rPr>
        <w:br/>
      </w:r>
      <w:r w:rsidR="00E55BD0">
        <w:rPr>
          <w:lang w:val="en-US"/>
        </w:rPr>
        <w:br/>
      </w:r>
      <w:r w:rsidR="00E55BD0" w:rsidRPr="00E55BD0">
        <w:rPr>
          <w:lang w:val="en-US"/>
        </w:rPr>
        <w:t xml:space="preserve">DeSalvo, D.J., Miller, K.M., Hermann, J.M., </w:t>
      </w:r>
      <w:proofErr w:type="spellStart"/>
      <w:r w:rsidR="00E55BD0" w:rsidRPr="00E55BD0">
        <w:rPr>
          <w:lang w:val="en-US"/>
        </w:rPr>
        <w:t>Maahs</w:t>
      </w:r>
      <w:proofErr w:type="spellEnd"/>
      <w:r w:rsidR="00E55BD0" w:rsidRPr="00E55BD0">
        <w:rPr>
          <w:lang w:val="en-US"/>
        </w:rPr>
        <w:t xml:space="preserve">, D.M., Hofer, S.E., Clements, M.A., Lilienthal, E., … Holl, R.W. (2018). Continuous glucose monitoring and glycemic control among youth with type 1 diabetes: International comparison from the T1D Exchange and DPV Initiative. </w:t>
      </w:r>
      <w:r w:rsidR="00E55BD0" w:rsidRPr="00E55BD0">
        <w:rPr>
          <w:i/>
          <w:iCs/>
          <w:lang w:val="en-US"/>
        </w:rPr>
        <w:t>Pediatric Diabetes</w:t>
      </w:r>
      <w:r w:rsidR="00E55BD0" w:rsidRPr="00E55BD0">
        <w:rPr>
          <w:lang w:val="en-US"/>
        </w:rPr>
        <w:t>, 2018, (19) 1271–1275</w:t>
      </w:r>
      <w:r w:rsidR="00CF60DC">
        <w:rPr>
          <w:lang w:val="en-US"/>
        </w:rPr>
        <w:t>.</w:t>
      </w:r>
      <w:r w:rsidR="00430FBE">
        <w:rPr>
          <w:lang w:val="en-US"/>
        </w:rPr>
        <w:br/>
      </w:r>
      <w:r w:rsidR="00430FBE">
        <w:rPr>
          <w:lang w:val="en-US"/>
        </w:rPr>
        <w:br/>
      </w:r>
      <w:proofErr w:type="spellStart"/>
      <w:r w:rsidR="00430FBE" w:rsidRPr="00430FBE">
        <w:rPr>
          <w:lang w:val="en-US"/>
        </w:rPr>
        <w:t>Kraaijeveld</w:t>
      </w:r>
      <w:proofErr w:type="spellEnd"/>
      <w:r w:rsidR="00430FBE" w:rsidRPr="00430FBE">
        <w:rPr>
          <w:lang w:val="en-US"/>
        </w:rPr>
        <w:t xml:space="preserve">, S.R. </w:t>
      </w:r>
      <w:r w:rsidR="00430FBE">
        <w:rPr>
          <w:lang w:val="en-US"/>
        </w:rPr>
        <w:t xml:space="preserve">(2020). </w:t>
      </w:r>
      <w:r w:rsidR="00430FBE" w:rsidRPr="00430FBE">
        <w:rPr>
          <w:lang w:val="en-US"/>
        </w:rPr>
        <w:t xml:space="preserve">Continuous Glucose Monitoring as a Matter of Justice. </w:t>
      </w:r>
      <w:r w:rsidR="00430FBE" w:rsidRPr="0081190A">
        <w:rPr>
          <w:i/>
          <w:iCs/>
          <w:lang w:val="en-US"/>
        </w:rPr>
        <w:t>HEC Forum</w:t>
      </w:r>
      <w:r w:rsidR="00430FBE" w:rsidRPr="0081190A">
        <w:rPr>
          <w:lang w:val="en-US"/>
        </w:rPr>
        <w:t>. https://doi.org/10.1007/s10730-020-09413-9</w:t>
      </w:r>
      <w:r w:rsidR="0081190A" w:rsidRPr="0081190A">
        <w:rPr>
          <w:lang w:val="en-US"/>
        </w:rPr>
        <w:br/>
      </w:r>
      <w:r w:rsidR="0081190A">
        <w:rPr>
          <w:lang w:val="en-US"/>
        </w:rPr>
        <w:br/>
      </w:r>
      <w:proofErr w:type="spellStart"/>
      <w:r w:rsidR="0081190A" w:rsidRPr="0081190A">
        <w:rPr>
          <w:lang w:val="en-US"/>
        </w:rPr>
        <w:t>Laffel</w:t>
      </w:r>
      <w:proofErr w:type="spellEnd"/>
      <w:r w:rsidR="0081190A" w:rsidRPr="0081190A">
        <w:rPr>
          <w:lang w:val="en-US"/>
        </w:rPr>
        <w:t xml:space="preserve">, </w:t>
      </w:r>
      <w:r w:rsidR="0081190A">
        <w:rPr>
          <w:lang w:val="en-US"/>
        </w:rPr>
        <w:t>L.M.</w:t>
      </w:r>
      <w:r w:rsidR="0081190A" w:rsidRPr="0081190A">
        <w:rPr>
          <w:lang w:val="en-US"/>
        </w:rPr>
        <w:t xml:space="preserve">, </w:t>
      </w:r>
      <w:proofErr w:type="spellStart"/>
      <w:r w:rsidR="0081190A" w:rsidRPr="0081190A">
        <w:rPr>
          <w:lang w:val="en-US"/>
        </w:rPr>
        <w:t>Kanapka</w:t>
      </w:r>
      <w:proofErr w:type="spellEnd"/>
      <w:r w:rsidR="0081190A" w:rsidRPr="0081190A">
        <w:rPr>
          <w:lang w:val="en-US"/>
        </w:rPr>
        <w:t xml:space="preserve">, </w:t>
      </w:r>
      <w:r w:rsidR="0081190A">
        <w:rPr>
          <w:lang w:val="en-US"/>
        </w:rPr>
        <w:t xml:space="preserve">L.G., </w:t>
      </w:r>
      <w:r w:rsidR="0081190A" w:rsidRPr="0081190A">
        <w:rPr>
          <w:lang w:val="en-US"/>
        </w:rPr>
        <w:t>Beck,</w:t>
      </w:r>
      <w:r w:rsidR="0081190A">
        <w:rPr>
          <w:lang w:val="en-US"/>
        </w:rPr>
        <w:t xml:space="preserve"> R.W.</w:t>
      </w:r>
      <w:r w:rsidR="0081190A" w:rsidRPr="0081190A">
        <w:rPr>
          <w:lang w:val="en-US"/>
        </w:rPr>
        <w:t xml:space="preserve">, Bergamo, </w:t>
      </w:r>
      <w:r w:rsidR="0081190A">
        <w:rPr>
          <w:lang w:val="en-US"/>
        </w:rPr>
        <w:t xml:space="preserve">K., </w:t>
      </w:r>
      <w:r w:rsidR="0081190A" w:rsidRPr="0081190A">
        <w:rPr>
          <w:lang w:val="en-US"/>
        </w:rPr>
        <w:t xml:space="preserve">Clements, </w:t>
      </w:r>
      <w:r w:rsidR="0081190A">
        <w:rPr>
          <w:lang w:val="en-US"/>
        </w:rPr>
        <w:t>M.A.,</w:t>
      </w:r>
      <w:r w:rsidR="0081190A" w:rsidRPr="0081190A">
        <w:rPr>
          <w:lang w:val="en-US"/>
        </w:rPr>
        <w:t xml:space="preserve"> </w:t>
      </w:r>
      <w:proofErr w:type="spellStart"/>
      <w:r w:rsidR="0081190A" w:rsidRPr="0081190A">
        <w:rPr>
          <w:lang w:val="en-US"/>
        </w:rPr>
        <w:t>Criego,</w:t>
      </w:r>
      <w:r w:rsidR="0081190A">
        <w:rPr>
          <w:lang w:val="en-US"/>
        </w:rPr>
        <w:t>A</w:t>
      </w:r>
      <w:proofErr w:type="spellEnd"/>
      <w:r w:rsidR="0081190A">
        <w:rPr>
          <w:lang w:val="en-US"/>
        </w:rPr>
        <w:t xml:space="preserve">., … </w:t>
      </w:r>
      <w:r w:rsidR="0081190A" w:rsidRPr="0081190A">
        <w:rPr>
          <w:lang w:val="en-US"/>
        </w:rPr>
        <w:t>Miller</w:t>
      </w:r>
      <w:r w:rsidR="0081190A">
        <w:rPr>
          <w:lang w:val="en-US"/>
        </w:rPr>
        <w:t xml:space="preserve">, K.M. (2020). </w:t>
      </w:r>
      <w:r w:rsidR="0081190A" w:rsidRPr="0081190A">
        <w:rPr>
          <w:lang w:val="en-US"/>
        </w:rPr>
        <w:t>Effect of Continuous Glucose Monitoring on Glycemic Control</w:t>
      </w:r>
      <w:r w:rsidR="00A00F7E">
        <w:rPr>
          <w:lang w:val="en-US"/>
        </w:rPr>
        <w:t xml:space="preserve"> </w:t>
      </w:r>
      <w:r w:rsidR="0081190A" w:rsidRPr="0081190A">
        <w:rPr>
          <w:lang w:val="en-US"/>
        </w:rPr>
        <w:t xml:space="preserve">in Adolescents and Young Adults With </w:t>
      </w:r>
      <w:r w:rsidR="0081190A" w:rsidRPr="0081190A">
        <w:rPr>
          <w:lang w:val="en-US"/>
        </w:rPr>
        <w:lastRenderedPageBreak/>
        <w:t>Type 1 Diabetes</w:t>
      </w:r>
      <w:r w:rsidR="00A00F7E">
        <w:rPr>
          <w:lang w:val="en-US"/>
        </w:rPr>
        <w:t>.</w:t>
      </w:r>
      <w:r w:rsidR="00A00F7E" w:rsidRPr="00A00F7E">
        <w:rPr>
          <w:lang w:val="en-US"/>
        </w:rPr>
        <w:t xml:space="preserve"> </w:t>
      </w:r>
      <w:r w:rsidR="00A00F7E" w:rsidRPr="00A00F7E">
        <w:rPr>
          <w:i/>
          <w:iCs/>
          <w:lang w:val="en-US"/>
        </w:rPr>
        <w:t>JAMA</w:t>
      </w:r>
      <w:r w:rsidR="00CF60DC">
        <w:rPr>
          <w:i/>
          <w:iCs/>
          <w:lang w:val="en-US"/>
        </w:rPr>
        <w:t>,</w:t>
      </w:r>
      <w:r w:rsidR="00A00F7E">
        <w:rPr>
          <w:i/>
          <w:iCs/>
          <w:lang w:val="en-US"/>
        </w:rPr>
        <w:t xml:space="preserve"> </w:t>
      </w:r>
      <w:r w:rsidR="00A00F7E" w:rsidRPr="00A00F7E">
        <w:rPr>
          <w:lang w:val="en-US"/>
        </w:rPr>
        <w:t>323</w:t>
      </w:r>
      <w:r w:rsidR="00A00F7E">
        <w:rPr>
          <w:lang w:val="en-US"/>
        </w:rPr>
        <w:t xml:space="preserve"> </w:t>
      </w:r>
      <w:r w:rsidR="00A00F7E" w:rsidRPr="00A00F7E">
        <w:rPr>
          <w:lang w:val="en-US"/>
        </w:rPr>
        <w:t>(23)</w:t>
      </w:r>
      <w:r w:rsidR="00A00F7E">
        <w:rPr>
          <w:lang w:val="en-US"/>
        </w:rPr>
        <w:t xml:space="preserve"> </w:t>
      </w:r>
      <w:r w:rsidR="00A00F7E" w:rsidRPr="00A00F7E">
        <w:rPr>
          <w:lang w:val="en-US"/>
        </w:rPr>
        <w:t>2388-2396.</w:t>
      </w:r>
      <w:r w:rsidR="0081190A" w:rsidRPr="0081190A">
        <w:rPr>
          <w:lang w:val="en-US"/>
        </w:rPr>
        <w:br/>
      </w:r>
    </w:p>
    <w:p w14:paraId="77A958A0" w14:textId="37A34A95" w:rsidR="006B0985" w:rsidRPr="00283608" w:rsidRDefault="00283608" w:rsidP="005451C7">
      <w:pPr>
        <w:pStyle w:val="Geenafstand"/>
        <w:rPr>
          <w:lang w:val="en-US"/>
        </w:rPr>
      </w:pPr>
      <w:proofErr w:type="spellStart"/>
      <w:r w:rsidRPr="00283608">
        <w:t>Nefs</w:t>
      </w:r>
      <w:proofErr w:type="spellEnd"/>
      <w:r w:rsidRPr="00283608">
        <w:t>, G., Bazelmans, E.,</w:t>
      </w:r>
      <w:r>
        <w:t xml:space="preserve"> </w:t>
      </w:r>
      <w:r w:rsidRPr="00283608">
        <w:t>Marsman</w:t>
      </w:r>
      <w:r>
        <w:t xml:space="preserve">, D., </w:t>
      </w:r>
      <w:r w:rsidRPr="00283608">
        <w:t xml:space="preserve"> Snellen </w:t>
      </w:r>
      <w:r>
        <w:t>N.,</w:t>
      </w:r>
      <w:r w:rsidRPr="00283608">
        <w:t xml:space="preserve"> Tack </w:t>
      </w:r>
      <w:r>
        <w:t>C.J.</w:t>
      </w:r>
      <w:r w:rsidRPr="00283608">
        <w:t>,</w:t>
      </w:r>
      <w:r>
        <w:t xml:space="preserve"> </w:t>
      </w:r>
      <w:r w:rsidRPr="00283608">
        <w:t xml:space="preserve">de </w:t>
      </w:r>
      <w:proofErr w:type="spellStart"/>
      <w:r w:rsidRPr="00283608">
        <w:t>Galan</w:t>
      </w:r>
      <w:proofErr w:type="spellEnd"/>
      <w:r>
        <w:t>.</w:t>
      </w:r>
      <w:r w:rsidRPr="00283608">
        <w:t xml:space="preserve"> </w:t>
      </w:r>
      <w:r w:rsidRPr="00283608">
        <w:rPr>
          <w:lang w:val="en-US"/>
        </w:rPr>
        <w:t>B.E. (2019). RT-CGM in adults with type 1 diabetes improves</w:t>
      </w:r>
      <w:r>
        <w:rPr>
          <w:lang w:val="en-US"/>
        </w:rPr>
        <w:t xml:space="preserve"> </w:t>
      </w:r>
      <w:r w:rsidRPr="00283608">
        <w:rPr>
          <w:lang w:val="en-US"/>
        </w:rPr>
        <w:t xml:space="preserve">both </w:t>
      </w:r>
      <w:proofErr w:type="spellStart"/>
      <w:r w:rsidRPr="00283608">
        <w:rPr>
          <w:lang w:val="en-US"/>
        </w:rPr>
        <w:t>glycaemic</w:t>
      </w:r>
      <w:proofErr w:type="spellEnd"/>
      <w:r w:rsidRPr="00283608">
        <w:rPr>
          <w:lang w:val="en-US"/>
        </w:rPr>
        <w:t xml:space="preserve"> and patient-reported outcomes, but</w:t>
      </w:r>
      <w:r>
        <w:rPr>
          <w:lang w:val="en-US"/>
        </w:rPr>
        <w:t xml:space="preserve"> </w:t>
      </w:r>
      <w:r w:rsidRPr="00283608">
        <w:rPr>
          <w:lang w:val="en-US"/>
        </w:rPr>
        <w:t>independent of each other</w:t>
      </w:r>
      <w:r w:rsidR="005451C7">
        <w:rPr>
          <w:lang w:val="en-US"/>
        </w:rPr>
        <w:t xml:space="preserve">. </w:t>
      </w:r>
      <w:r w:rsidR="005451C7" w:rsidRPr="005451C7">
        <w:rPr>
          <w:i/>
          <w:iCs/>
          <w:lang w:val="en-US"/>
        </w:rPr>
        <w:t>Diabetes Research and Clinical Practice</w:t>
      </w:r>
      <w:r w:rsidR="005451C7">
        <w:rPr>
          <w:i/>
          <w:iCs/>
          <w:lang w:val="en-US"/>
        </w:rPr>
        <w:t xml:space="preserve">, </w:t>
      </w:r>
      <w:r w:rsidR="005451C7">
        <w:rPr>
          <w:lang w:val="en-US"/>
        </w:rPr>
        <w:t xml:space="preserve">(158), 107910-107918. </w:t>
      </w:r>
      <w:r w:rsidR="005451C7" w:rsidRPr="005451C7">
        <w:rPr>
          <w:lang w:val="en-US"/>
        </w:rPr>
        <w:t>https://doi.org/10.1016/j.diabres.2019.107910</w:t>
      </w:r>
      <w:r w:rsidRPr="00283608">
        <w:rPr>
          <w:lang w:val="en-US"/>
        </w:rPr>
        <w:br/>
      </w:r>
    </w:p>
    <w:p w14:paraId="4CD0A98D" w14:textId="1DA84CF4" w:rsidR="002A22A2" w:rsidRPr="00B2545E" w:rsidRDefault="006B0985" w:rsidP="006A022E">
      <w:pPr>
        <w:pStyle w:val="Geenafstand"/>
        <w:rPr>
          <w:lang w:val="en-US"/>
        </w:rPr>
      </w:pPr>
      <w:proofErr w:type="spellStart"/>
      <w:r>
        <w:rPr>
          <w:lang w:val="en-US"/>
        </w:rPr>
        <w:t>Ólafsdóttir</w:t>
      </w:r>
      <w:proofErr w:type="spellEnd"/>
      <w:r>
        <w:rPr>
          <w:lang w:val="en-US"/>
        </w:rPr>
        <w:t xml:space="preserve">, A.F., </w:t>
      </w:r>
      <w:proofErr w:type="spellStart"/>
      <w:r w:rsidR="006A3FA3">
        <w:rPr>
          <w:lang w:val="en-US"/>
        </w:rPr>
        <w:t>Bolinder</w:t>
      </w:r>
      <w:proofErr w:type="spellEnd"/>
      <w:r w:rsidR="006A3FA3">
        <w:rPr>
          <w:lang w:val="en-US"/>
        </w:rPr>
        <w:t xml:space="preserve">, J., </w:t>
      </w:r>
      <w:proofErr w:type="spellStart"/>
      <w:r w:rsidR="006A3FA3">
        <w:rPr>
          <w:lang w:val="en-US"/>
        </w:rPr>
        <w:t>Heise</w:t>
      </w:r>
      <w:proofErr w:type="spellEnd"/>
      <w:r w:rsidR="006A3FA3">
        <w:rPr>
          <w:lang w:val="en-US"/>
        </w:rPr>
        <w:t xml:space="preserve">, T., Polonsky, W., </w:t>
      </w:r>
      <w:proofErr w:type="spellStart"/>
      <w:r w:rsidR="006A3FA3">
        <w:rPr>
          <w:lang w:val="en-US"/>
        </w:rPr>
        <w:t>Ekelund</w:t>
      </w:r>
      <w:proofErr w:type="spellEnd"/>
      <w:r w:rsidR="006A3FA3">
        <w:rPr>
          <w:lang w:val="en-US"/>
        </w:rPr>
        <w:t xml:space="preserve">, M., </w:t>
      </w:r>
      <w:proofErr w:type="spellStart"/>
      <w:r w:rsidR="006A3FA3">
        <w:rPr>
          <w:lang w:val="en-US"/>
        </w:rPr>
        <w:t>Wijkman</w:t>
      </w:r>
      <w:proofErr w:type="spellEnd"/>
      <w:r w:rsidR="006A3FA3">
        <w:rPr>
          <w:lang w:val="en-US"/>
        </w:rPr>
        <w:t xml:space="preserve">, M., … Lind, M. (2019). Majority of persons with type 1 diabetes on multiple daily insulin injections benefit from continuous glucose monitoring. </w:t>
      </w:r>
      <w:proofErr w:type="spellStart"/>
      <w:r w:rsidR="006A3FA3">
        <w:rPr>
          <w:i/>
          <w:iCs/>
          <w:lang w:val="en-US"/>
        </w:rPr>
        <w:t>Powerpointpresentatie</w:t>
      </w:r>
      <w:proofErr w:type="spellEnd"/>
      <w:r w:rsidR="006A3FA3">
        <w:rPr>
          <w:i/>
          <w:iCs/>
          <w:lang w:val="en-US"/>
        </w:rPr>
        <w:t xml:space="preserve"> </w:t>
      </w:r>
      <w:proofErr w:type="spellStart"/>
      <w:r w:rsidR="006A3FA3">
        <w:rPr>
          <w:i/>
          <w:iCs/>
          <w:lang w:val="en-US"/>
        </w:rPr>
        <w:t>tijdens</w:t>
      </w:r>
      <w:proofErr w:type="spellEnd"/>
      <w:r w:rsidR="006A3FA3">
        <w:rPr>
          <w:i/>
          <w:iCs/>
          <w:lang w:val="en-US"/>
        </w:rPr>
        <w:t xml:space="preserve"> EASD Barcelona 2019.</w:t>
      </w:r>
      <w:r w:rsidR="006A022E">
        <w:rPr>
          <w:i/>
          <w:iCs/>
          <w:lang w:val="en-US"/>
        </w:rPr>
        <w:br/>
      </w:r>
      <w:r w:rsidR="006A022E">
        <w:rPr>
          <w:i/>
          <w:iCs/>
          <w:lang w:val="en-US"/>
        </w:rPr>
        <w:br/>
      </w:r>
      <w:r w:rsidR="006A022E" w:rsidRPr="006A022E">
        <w:rPr>
          <w:lang w:val="en-US"/>
        </w:rPr>
        <w:t>Pease</w:t>
      </w:r>
      <w:r w:rsidR="006A022E">
        <w:rPr>
          <w:lang w:val="en-US"/>
        </w:rPr>
        <w:t xml:space="preserve">, A., </w:t>
      </w:r>
      <w:proofErr w:type="spellStart"/>
      <w:r w:rsidR="006A022E" w:rsidRPr="006A022E">
        <w:rPr>
          <w:lang w:val="en-US"/>
        </w:rPr>
        <w:t>Zomer</w:t>
      </w:r>
      <w:proofErr w:type="spellEnd"/>
      <w:r w:rsidR="006A022E">
        <w:rPr>
          <w:lang w:val="en-US"/>
        </w:rPr>
        <w:t>, E.,</w:t>
      </w:r>
      <w:r w:rsidR="006A022E" w:rsidRPr="006A022E">
        <w:rPr>
          <w:lang w:val="en-US"/>
        </w:rPr>
        <w:t xml:space="preserve"> Liew,</w:t>
      </w:r>
      <w:r w:rsidR="006A022E">
        <w:rPr>
          <w:lang w:val="en-US"/>
        </w:rPr>
        <w:t xml:space="preserve"> </w:t>
      </w:r>
      <w:r w:rsidR="006A022E" w:rsidRPr="006A022E">
        <w:rPr>
          <w:lang w:val="en-US"/>
        </w:rPr>
        <w:t>Earnest</w:t>
      </w:r>
      <w:r w:rsidR="006A022E">
        <w:rPr>
          <w:lang w:val="en-US"/>
        </w:rPr>
        <w:t>, D.A.</w:t>
      </w:r>
      <w:r w:rsidR="006A022E" w:rsidRPr="006A022E">
        <w:rPr>
          <w:lang w:val="en-US"/>
        </w:rPr>
        <w:t xml:space="preserve">, </w:t>
      </w:r>
      <w:proofErr w:type="spellStart"/>
      <w:r w:rsidR="006A022E" w:rsidRPr="006A022E">
        <w:rPr>
          <w:lang w:val="en-US"/>
        </w:rPr>
        <w:t>Soldatos</w:t>
      </w:r>
      <w:proofErr w:type="spellEnd"/>
      <w:r w:rsidR="006A022E">
        <w:rPr>
          <w:lang w:val="en-US"/>
        </w:rPr>
        <w:t>, G.</w:t>
      </w:r>
      <w:r w:rsidR="006A022E" w:rsidRPr="006A022E">
        <w:rPr>
          <w:lang w:val="en-US"/>
        </w:rPr>
        <w:t xml:space="preserve">, </w:t>
      </w:r>
      <w:proofErr w:type="spellStart"/>
      <w:r w:rsidR="006A022E" w:rsidRPr="006A022E">
        <w:rPr>
          <w:lang w:val="en-US"/>
        </w:rPr>
        <w:t>Ademi</w:t>
      </w:r>
      <w:proofErr w:type="spellEnd"/>
      <w:r w:rsidR="006A022E">
        <w:rPr>
          <w:lang w:val="en-US"/>
        </w:rPr>
        <w:t>, Z.,</w:t>
      </w:r>
      <w:r w:rsidR="006A022E" w:rsidRPr="006A022E">
        <w:rPr>
          <w:lang w:val="en-US"/>
        </w:rPr>
        <w:t xml:space="preserve"> </w:t>
      </w:r>
      <w:proofErr w:type="spellStart"/>
      <w:r w:rsidR="006A022E" w:rsidRPr="006A022E">
        <w:rPr>
          <w:lang w:val="en-US"/>
        </w:rPr>
        <w:t>Zoungas</w:t>
      </w:r>
      <w:proofErr w:type="spellEnd"/>
      <w:r w:rsidR="006A022E">
        <w:rPr>
          <w:lang w:val="en-US"/>
        </w:rPr>
        <w:t>, S. (2020)</w:t>
      </w:r>
      <w:r w:rsidR="006A022E">
        <w:rPr>
          <w:lang w:val="en-US"/>
        </w:rPr>
        <w:t xml:space="preserve">. </w:t>
      </w:r>
      <w:r w:rsidR="006A022E" w:rsidRPr="006A022E">
        <w:rPr>
          <w:lang w:val="en-US"/>
        </w:rPr>
        <w:t>Cost-</w:t>
      </w:r>
      <w:r w:rsidR="006A022E">
        <w:rPr>
          <w:lang w:val="en-US"/>
        </w:rPr>
        <w:t>e</w:t>
      </w:r>
      <w:r w:rsidR="006A022E" w:rsidRPr="006A022E">
        <w:rPr>
          <w:lang w:val="en-US"/>
        </w:rPr>
        <w:t>ffectiveness analysis of a hybrid closed-loop system versus</w:t>
      </w:r>
      <w:r w:rsidR="006A022E">
        <w:rPr>
          <w:lang w:val="en-US"/>
        </w:rPr>
        <w:t xml:space="preserve"> </w:t>
      </w:r>
      <w:r w:rsidR="006A022E" w:rsidRPr="006A022E">
        <w:rPr>
          <w:lang w:val="en-US"/>
        </w:rPr>
        <w:t>multiple daily injections and capillary glucose testing for adults</w:t>
      </w:r>
      <w:r w:rsidR="006A022E">
        <w:rPr>
          <w:lang w:val="en-US"/>
        </w:rPr>
        <w:t xml:space="preserve"> </w:t>
      </w:r>
      <w:r w:rsidR="006A022E" w:rsidRPr="006A022E">
        <w:rPr>
          <w:lang w:val="en-US"/>
        </w:rPr>
        <w:t>with type 1 diabetes</w:t>
      </w:r>
      <w:r w:rsidR="006A022E">
        <w:rPr>
          <w:lang w:val="en-US"/>
        </w:rPr>
        <w:t xml:space="preserve">. </w:t>
      </w:r>
      <w:r w:rsidR="006A022E" w:rsidRPr="006A022E">
        <w:rPr>
          <w:i/>
          <w:iCs/>
          <w:lang w:val="en-US"/>
        </w:rPr>
        <w:t>Diabetes Technology and Therapeutics</w:t>
      </w:r>
      <w:r w:rsidR="006A022E">
        <w:rPr>
          <w:i/>
          <w:iCs/>
          <w:lang w:val="en-US"/>
        </w:rPr>
        <w:t>,</w:t>
      </w:r>
      <w:r w:rsidR="006A022E" w:rsidRPr="006A022E">
        <w:rPr>
          <w:lang w:val="en-US"/>
        </w:rPr>
        <w:t xml:space="preserve"> </w:t>
      </w:r>
      <w:r w:rsidR="006A022E">
        <w:rPr>
          <w:lang w:val="en-US"/>
        </w:rPr>
        <w:t>ahead of print</w:t>
      </w:r>
      <w:r w:rsidR="00667330">
        <w:rPr>
          <w:lang w:val="en-US"/>
        </w:rPr>
        <w:t xml:space="preserve">, </w:t>
      </w:r>
      <w:r w:rsidR="00667330" w:rsidRPr="00667330">
        <w:rPr>
          <w:lang w:val="en-US"/>
        </w:rPr>
        <w:t>DOI: 10.1089/dia.2020.0064</w:t>
      </w:r>
      <w:r w:rsidR="00B35546">
        <w:rPr>
          <w:i/>
          <w:iCs/>
          <w:lang w:val="en-US"/>
        </w:rPr>
        <w:br/>
      </w:r>
      <w:r w:rsidR="00926B7E">
        <w:rPr>
          <w:lang w:val="en-US"/>
        </w:rPr>
        <w:br/>
      </w:r>
      <w:r w:rsidR="00926B7E" w:rsidRPr="00926B7E">
        <w:rPr>
          <w:lang w:val="en-US"/>
        </w:rPr>
        <w:t xml:space="preserve">Pratley, </w:t>
      </w:r>
      <w:r w:rsidR="00926B7E">
        <w:rPr>
          <w:lang w:val="en-US"/>
        </w:rPr>
        <w:t>R.E.,</w:t>
      </w:r>
      <w:r w:rsidR="00926B7E" w:rsidRPr="00926B7E">
        <w:rPr>
          <w:lang w:val="en-US"/>
        </w:rPr>
        <w:t xml:space="preserve"> </w:t>
      </w:r>
      <w:proofErr w:type="spellStart"/>
      <w:r w:rsidR="00926B7E" w:rsidRPr="00926B7E">
        <w:rPr>
          <w:lang w:val="en-US"/>
        </w:rPr>
        <w:t>Kanapka</w:t>
      </w:r>
      <w:proofErr w:type="spellEnd"/>
      <w:r w:rsidR="00926B7E" w:rsidRPr="00926B7E">
        <w:rPr>
          <w:lang w:val="en-US"/>
        </w:rPr>
        <w:t xml:space="preserve">, </w:t>
      </w:r>
      <w:r w:rsidR="004E04BE">
        <w:rPr>
          <w:lang w:val="en-US"/>
        </w:rPr>
        <w:t>L.G.,</w:t>
      </w:r>
      <w:r w:rsidR="00926B7E" w:rsidRPr="00926B7E">
        <w:rPr>
          <w:lang w:val="en-US"/>
        </w:rPr>
        <w:t xml:space="preserve"> </w:t>
      </w:r>
      <w:proofErr w:type="spellStart"/>
      <w:r w:rsidR="00926B7E" w:rsidRPr="00926B7E">
        <w:rPr>
          <w:lang w:val="en-US"/>
        </w:rPr>
        <w:t>Rickels</w:t>
      </w:r>
      <w:proofErr w:type="spellEnd"/>
      <w:r w:rsidR="00926B7E" w:rsidRPr="00926B7E">
        <w:rPr>
          <w:lang w:val="en-US"/>
        </w:rPr>
        <w:t xml:space="preserve">, </w:t>
      </w:r>
      <w:r w:rsidR="004E04BE">
        <w:rPr>
          <w:lang w:val="en-US"/>
        </w:rPr>
        <w:t>M.R.,</w:t>
      </w:r>
      <w:r w:rsidR="00926B7E" w:rsidRPr="00926B7E">
        <w:rPr>
          <w:lang w:val="en-US"/>
        </w:rPr>
        <w:t xml:space="preserve"> </w:t>
      </w:r>
      <w:proofErr w:type="spellStart"/>
      <w:r w:rsidR="00926B7E" w:rsidRPr="00926B7E">
        <w:rPr>
          <w:lang w:val="en-US"/>
        </w:rPr>
        <w:t>Ahmann</w:t>
      </w:r>
      <w:proofErr w:type="spellEnd"/>
      <w:r w:rsidR="00926B7E" w:rsidRPr="00926B7E">
        <w:rPr>
          <w:lang w:val="en-US"/>
        </w:rPr>
        <w:t xml:space="preserve">, </w:t>
      </w:r>
      <w:r w:rsidR="004E04BE">
        <w:rPr>
          <w:lang w:val="en-US"/>
        </w:rPr>
        <w:t xml:space="preserve">A., </w:t>
      </w:r>
      <w:r w:rsidR="00926B7E" w:rsidRPr="00926B7E">
        <w:rPr>
          <w:lang w:val="en-US"/>
        </w:rPr>
        <w:t>Aleppo,</w:t>
      </w:r>
      <w:r w:rsidR="004E04BE">
        <w:rPr>
          <w:lang w:val="en-US"/>
        </w:rPr>
        <w:t xml:space="preserve"> G.,</w:t>
      </w:r>
      <w:r w:rsidR="00926B7E" w:rsidRPr="00926B7E">
        <w:rPr>
          <w:lang w:val="en-US"/>
        </w:rPr>
        <w:t xml:space="preserve"> Beck,</w:t>
      </w:r>
      <w:r w:rsidR="004E04BE">
        <w:rPr>
          <w:lang w:val="en-US"/>
        </w:rPr>
        <w:t xml:space="preserve"> R., … </w:t>
      </w:r>
      <w:r w:rsidR="004E04BE" w:rsidRPr="004E04BE">
        <w:rPr>
          <w:lang w:val="en-US"/>
        </w:rPr>
        <w:t>Mille</w:t>
      </w:r>
      <w:r w:rsidR="004E04BE">
        <w:rPr>
          <w:lang w:val="en-US"/>
        </w:rPr>
        <w:t xml:space="preserve">r, K.M. (2020). </w:t>
      </w:r>
      <w:r w:rsidR="004E04BE" w:rsidRPr="004E04BE">
        <w:rPr>
          <w:lang w:val="en-US"/>
        </w:rPr>
        <w:t>Effect of Continuous Glucose Monitoring on Hypoglycemia in Older Adults</w:t>
      </w:r>
      <w:r w:rsidR="004E04BE">
        <w:rPr>
          <w:lang w:val="en-US"/>
        </w:rPr>
        <w:t xml:space="preserve"> </w:t>
      </w:r>
      <w:r w:rsidR="004E04BE" w:rsidRPr="004E04BE">
        <w:rPr>
          <w:lang w:val="en-US"/>
        </w:rPr>
        <w:t>With Type 1 Diabetes</w:t>
      </w:r>
      <w:r w:rsidR="004E04BE">
        <w:rPr>
          <w:lang w:val="en-US"/>
        </w:rPr>
        <w:t xml:space="preserve">. </w:t>
      </w:r>
      <w:r w:rsidR="004E04BE" w:rsidRPr="004E04BE">
        <w:rPr>
          <w:i/>
          <w:iCs/>
          <w:lang w:val="en-US"/>
        </w:rPr>
        <w:t>JAMA</w:t>
      </w:r>
      <w:r w:rsidR="00CF60DC">
        <w:rPr>
          <w:i/>
          <w:iCs/>
          <w:lang w:val="en-US"/>
        </w:rPr>
        <w:t>,</w:t>
      </w:r>
      <w:r w:rsidR="00854265">
        <w:rPr>
          <w:lang w:val="en-US"/>
        </w:rPr>
        <w:t xml:space="preserve"> </w:t>
      </w:r>
      <w:r w:rsidR="004E04BE" w:rsidRPr="004E04BE">
        <w:rPr>
          <w:lang w:val="en-US"/>
        </w:rPr>
        <w:t>323</w:t>
      </w:r>
      <w:r w:rsidR="00854265">
        <w:rPr>
          <w:lang w:val="en-US"/>
        </w:rPr>
        <w:t xml:space="preserve"> </w:t>
      </w:r>
      <w:r w:rsidR="004E04BE" w:rsidRPr="004E04BE">
        <w:rPr>
          <w:lang w:val="en-US"/>
        </w:rPr>
        <w:t>(23)</w:t>
      </w:r>
      <w:r w:rsidR="00854265">
        <w:rPr>
          <w:lang w:val="en-US"/>
        </w:rPr>
        <w:t xml:space="preserve"> </w:t>
      </w:r>
      <w:r w:rsidR="004E04BE" w:rsidRPr="004E04BE">
        <w:rPr>
          <w:lang w:val="en-US"/>
        </w:rPr>
        <w:t>2397-2406</w:t>
      </w:r>
      <w:r w:rsidR="00854265">
        <w:rPr>
          <w:lang w:val="en-US"/>
        </w:rPr>
        <w:t>.</w:t>
      </w:r>
      <w:r w:rsidR="00926B7E">
        <w:rPr>
          <w:lang w:val="en-US"/>
        </w:rPr>
        <w:br/>
      </w:r>
      <w:r w:rsidR="00B35546">
        <w:rPr>
          <w:i/>
          <w:iCs/>
          <w:lang w:val="en-US"/>
        </w:rPr>
        <w:br/>
      </w:r>
      <w:proofErr w:type="spellStart"/>
      <w:r w:rsidR="00B35546" w:rsidRPr="00AF492B">
        <w:rPr>
          <w:lang w:val="en-US"/>
        </w:rPr>
        <w:t>Sandig</w:t>
      </w:r>
      <w:proofErr w:type="spellEnd"/>
      <w:r w:rsidR="00B35546" w:rsidRPr="00AF492B">
        <w:rPr>
          <w:lang w:val="en-US"/>
        </w:rPr>
        <w:t xml:space="preserve">, D., </w:t>
      </w:r>
      <w:proofErr w:type="spellStart"/>
      <w:r w:rsidR="00B35546" w:rsidRPr="00AF492B">
        <w:rPr>
          <w:lang w:val="en-US"/>
        </w:rPr>
        <w:t>Grimsmannn</w:t>
      </w:r>
      <w:proofErr w:type="spellEnd"/>
      <w:r w:rsidR="00B35546" w:rsidRPr="00AF492B">
        <w:rPr>
          <w:lang w:val="en-US"/>
        </w:rPr>
        <w:t xml:space="preserve">, J.M., </w:t>
      </w:r>
      <w:proofErr w:type="spellStart"/>
      <w:r w:rsidR="00B35546" w:rsidRPr="00AF492B">
        <w:rPr>
          <w:lang w:val="en-US"/>
        </w:rPr>
        <w:t>Reinauer</w:t>
      </w:r>
      <w:proofErr w:type="spellEnd"/>
      <w:r w:rsidR="00B35546" w:rsidRPr="00AF492B">
        <w:rPr>
          <w:lang w:val="en-US"/>
        </w:rPr>
        <w:t xml:space="preserve">, C., </w:t>
      </w:r>
      <w:proofErr w:type="spellStart"/>
      <w:r w:rsidR="00B35546" w:rsidRPr="00AF492B">
        <w:rPr>
          <w:lang w:val="en-US"/>
        </w:rPr>
        <w:t>Melmer</w:t>
      </w:r>
      <w:proofErr w:type="spellEnd"/>
      <w:r w:rsidR="00B35546" w:rsidRPr="00AF492B">
        <w:rPr>
          <w:lang w:val="en-US"/>
        </w:rPr>
        <w:t>, A. Zimny, S., Müller-</w:t>
      </w:r>
      <w:proofErr w:type="spellStart"/>
      <w:r w:rsidR="00B35546" w:rsidRPr="00AF492B">
        <w:rPr>
          <w:lang w:val="en-US"/>
        </w:rPr>
        <w:t>Korbsch</w:t>
      </w:r>
      <w:proofErr w:type="spellEnd"/>
      <w:r w:rsidR="00B35546" w:rsidRPr="00AF492B">
        <w:rPr>
          <w:lang w:val="en-US"/>
        </w:rPr>
        <w:t>, M.</w:t>
      </w:r>
      <w:r w:rsidR="00AF492B" w:rsidRPr="00AF492B">
        <w:rPr>
          <w:lang w:val="en-US"/>
        </w:rPr>
        <w:t>, …Holl, R.W.</w:t>
      </w:r>
      <w:r w:rsidR="00B35546" w:rsidRPr="00AF492B">
        <w:rPr>
          <w:lang w:val="en-US"/>
        </w:rPr>
        <w:t xml:space="preserve"> (2020).</w:t>
      </w:r>
      <w:r w:rsidR="00AF492B" w:rsidRPr="00AF492B">
        <w:rPr>
          <w:lang w:val="en-US"/>
        </w:rPr>
        <w:t xml:space="preserve"> Continuous glucose monitoring in adults with type 1 diabetes: Real-World Data from the German/Austrian DPV Registry</w:t>
      </w:r>
      <w:r w:rsidR="00AF492B">
        <w:rPr>
          <w:lang w:val="en-US"/>
        </w:rPr>
        <w:t>.</w:t>
      </w:r>
      <w:r w:rsidR="00B35546" w:rsidRPr="00AF492B">
        <w:rPr>
          <w:lang w:val="en-US"/>
        </w:rPr>
        <w:t xml:space="preserve"> </w:t>
      </w:r>
      <w:r w:rsidR="00AF492B" w:rsidRPr="00AF492B">
        <w:rPr>
          <w:i/>
          <w:iCs/>
          <w:lang w:val="en-US"/>
        </w:rPr>
        <w:t>Diabetes Technology &amp; Therapeutics</w:t>
      </w:r>
      <w:r w:rsidR="004C3A42" w:rsidRPr="004C3A42">
        <w:rPr>
          <w:lang w:val="en-US"/>
        </w:rPr>
        <w:t xml:space="preserve"> ahead of print</w:t>
      </w:r>
      <w:r w:rsidR="004C3A42">
        <w:rPr>
          <w:lang w:val="en-US"/>
        </w:rPr>
        <w:t xml:space="preserve">, </w:t>
      </w:r>
      <w:r w:rsidR="004C3A42" w:rsidRPr="004C3A42">
        <w:rPr>
          <w:lang w:val="en-US"/>
        </w:rPr>
        <w:t>http://doi.org/10.1089/dia.2020.0019</w:t>
      </w:r>
      <w:r w:rsidR="00150D37" w:rsidRPr="004C3A42">
        <w:rPr>
          <w:lang w:val="en-US"/>
        </w:rPr>
        <w:br/>
      </w:r>
      <w:r w:rsidR="001C5239" w:rsidRPr="00AF492B">
        <w:rPr>
          <w:lang w:val="en-US"/>
        </w:rPr>
        <w:br/>
      </w:r>
      <w:proofErr w:type="spellStart"/>
      <w:r w:rsidR="003F7310" w:rsidRPr="003F7310">
        <w:rPr>
          <w:lang w:val="en-US"/>
        </w:rPr>
        <w:t>Šoupal</w:t>
      </w:r>
      <w:proofErr w:type="spellEnd"/>
      <w:r w:rsidR="003F7310" w:rsidRPr="003F7310">
        <w:rPr>
          <w:lang w:val="en-US"/>
        </w:rPr>
        <w:t xml:space="preserve">, J., </w:t>
      </w:r>
      <w:proofErr w:type="spellStart"/>
      <w:r w:rsidR="003F7310" w:rsidRPr="003F7310">
        <w:rPr>
          <w:lang w:val="en-US"/>
        </w:rPr>
        <w:t>Petruželková</w:t>
      </w:r>
      <w:proofErr w:type="spellEnd"/>
      <w:r w:rsidR="003F7310" w:rsidRPr="003F7310">
        <w:rPr>
          <w:lang w:val="en-US"/>
        </w:rPr>
        <w:t xml:space="preserve">, L., </w:t>
      </w:r>
      <w:proofErr w:type="spellStart"/>
      <w:r w:rsidR="003F7310" w:rsidRPr="003F7310">
        <w:rPr>
          <w:lang w:val="en-US"/>
        </w:rPr>
        <w:t>Grunberger</w:t>
      </w:r>
      <w:proofErr w:type="spellEnd"/>
      <w:r w:rsidR="003F7310" w:rsidRPr="003F7310">
        <w:rPr>
          <w:lang w:val="en-US"/>
        </w:rPr>
        <w:t xml:space="preserve">, G., </w:t>
      </w:r>
      <w:proofErr w:type="spellStart"/>
      <w:r w:rsidR="003F7310" w:rsidRPr="003F7310">
        <w:rPr>
          <w:lang w:val="en-US"/>
        </w:rPr>
        <w:t>Hásková</w:t>
      </w:r>
      <w:proofErr w:type="spellEnd"/>
      <w:r w:rsidR="003F7310" w:rsidRPr="003F7310">
        <w:rPr>
          <w:lang w:val="en-US"/>
        </w:rPr>
        <w:t xml:space="preserve">, A., </w:t>
      </w:r>
      <w:proofErr w:type="spellStart"/>
      <w:r w:rsidR="003F7310" w:rsidRPr="003F7310">
        <w:rPr>
          <w:lang w:val="en-US"/>
        </w:rPr>
        <w:t>Flekač</w:t>
      </w:r>
      <w:proofErr w:type="spellEnd"/>
      <w:r w:rsidR="003F7310" w:rsidRPr="003F7310">
        <w:rPr>
          <w:lang w:val="en-US"/>
        </w:rPr>
        <w:t xml:space="preserve">, M., </w:t>
      </w:r>
      <w:proofErr w:type="spellStart"/>
      <w:r w:rsidR="003F7310" w:rsidRPr="003F7310">
        <w:rPr>
          <w:lang w:val="en-US"/>
        </w:rPr>
        <w:t>Matoulek</w:t>
      </w:r>
      <w:proofErr w:type="spellEnd"/>
      <w:r w:rsidR="003F7310" w:rsidRPr="003F7310">
        <w:rPr>
          <w:lang w:val="en-US"/>
        </w:rPr>
        <w:t xml:space="preserve">, M., … </w:t>
      </w:r>
      <w:proofErr w:type="spellStart"/>
      <w:r w:rsidR="003F7310" w:rsidRPr="003F7310">
        <w:rPr>
          <w:lang w:val="en-US"/>
        </w:rPr>
        <w:t>Prázný</w:t>
      </w:r>
      <w:proofErr w:type="spellEnd"/>
      <w:r w:rsidR="003F7310" w:rsidRPr="003F7310">
        <w:rPr>
          <w:lang w:val="en-US"/>
        </w:rPr>
        <w:t>, M. (2019). Glycemic Outcomes in Adults With T1D Are Impacted More by Continuous Glucose Monitoring Than by Insulin Delivery Method: 3 Years of Follow-Up From the COMISAIR Study. </w:t>
      </w:r>
      <w:r w:rsidR="003F7310" w:rsidRPr="004402AF">
        <w:rPr>
          <w:i/>
          <w:iCs/>
          <w:lang w:val="en-US"/>
        </w:rPr>
        <w:t>Diabetes Care</w:t>
      </w:r>
      <w:r w:rsidR="003F7310" w:rsidRPr="004402AF">
        <w:rPr>
          <w:lang w:val="en-US"/>
        </w:rPr>
        <w:t>, 2019 </w:t>
      </w:r>
      <w:hyperlink r:id="rId5" w:history="1">
        <w:r w:rsidR="003F7310" w:rsidRPr="004402AF">
          <w:rPr>
            <w:lang w:val="en-US"/>
          </w:rPr>
          <w:t>https://doi.org/10.2337/dc19-0888</w:t>
        </w:r>
      </w:hyperlink>
      <w:r w:rsidR="004402AF" w:rsidRPr="004402AF">
        <w:rPr>
          <w:lang w:val="en-US"/>
        </w:rPr>
        <w:br/>
      </w:r>
      <w:r w:rsidR="004402AF" w:rsidRPr="004402AF">
        <w:rPr>
          <w:lang w:val="en-US"/>
        </w:rPr>
        <w:br/>
        <w:t>Weisman,</w:t>
      </w:r>
      <w:r w:rsidR="004402AF">
        <w:rPr>
          <w:lang w:val="en-US"/>
        </w:rPr>
        <w:t xml:space="preserve"> A.,</w:t>
      </w:r>
      <w:r w:rsidR="004402AF" w:rsidRPr="004402AF">
        <w:rPr>
          <w:lang w:val="en-US"/>
        </w:rPr>
        <w:t xml:space="preserve"> Bai, </w:t>
      </w:r>
      <w:r w:rsidR="004402AF">
        <w:rPr>
          <w:lang w:val="en-US"/>
        </w:rPr>
        <w:t xml:space="preserve">J.. </w:t>
      </w:r>
      <w:proofErr w:type="spellStart"/>
      <w:r w:rsidR="004402AF" w:rsidRPr="004402AF">
        <w:rPr>
          <w:lang w:val="en-US"/>
        </w:rPr>
        <w:t>Cardinez</w:t>
      </w:r>
      <w:proofErr w:type="spellEnd"/>
      <w:r w:rsidR="004402AF" w:rsidRPr="004402AF">
        <w:rPr>
          <w:lang w:val="en-US"/>
        </w:rPr>
        <w:t xml:space="preserve">, </w:t>
      </w:r>
      <w:r w:rsidR="004402AF">
        <w:rPr>
          <w:lang w:val="en-US"/>
        </w:rPr>
        <w:t xml:space="preserve">M., </w:t>
      </w:r>
      <w:r w:rsidR="004402AF" w:rsidRPr="004402AF">
        <w:rPr>
          <w:lang w:val="en-US"/>
        </w:rPr>
        <w:t>Kramer,</w:t>
      </w:r>
      <w:r w:rsidR="004402AF">
        <w:rPr>
          <w:lang w:val="en-US"/>
        </w:rPr>
        <w:t xml:space="preserve"> C.K.,</w:t>
      </w:r>
      <w:r w:rsidR="004402AF" w:rsidRPr="004402AF">
        <w:rPr>
          <w:lang w:val="en-US"/>
        </w:rPr>
        <w:t xml:space="preserve"> Perkins</w:t>
      </w:r>
      <w:r w:rsidR="004402AF">
        <w:rPr>
          <w:lang w:val="en-US"/>
        </w:rPr>
        <w:t xml:space="preserve">, B.A. (2017). </w:t>
      </w:r>
      <w:r w:rsidR="00082001" w:rsidRPr="00082001">
        <w:rPr>
          <w:lang w:val="en-US"/>
        </w:rPr>
        <w:t xml:space="preserve">Effect of artificial pancreas systems on </w:t>
      </w:r>
      <w:proofErr w:type="spellStart"/>
      <w:r w:rsidR="00082001" w:rsidRPr="00082001">
        <w:rPr>
          <w:lang w:val="en-US"/>
        </w:rPr>
        <w:t>glycaemic</w:t>
      </w:r>
      <w:proofErr w:type="spellEnd"/>
      <w:r w:rsidR="00082001" w:rsidRPr="00082001">
        <w:rPr>
          <w:lang w:val="en-US"/>
        </w:rPr>
        <w:t xml:space="preserve"> control in</w:t>
      </w:r>
      <w:r w:rsidR="00082001">
        <w:rPr>
          <w:lang w:val="en-US"/>
        </w:rPr>
        <w:t xml:space="preserve"> </w:t>
      </w:r>
      <w:r w:rsidR="00082001" w:rsidRPr="00082001">
        <w:rPr>
          <w:lang w:val="en-US"/>
        </w:rPr>
        <w:t>patients with type 1 diabetes: a systematic review and</w:t>
      </w:r>
      <w:r w:rsidR="00082001">
        <w:rPr>
          <w:lang w:val="en-US"/>
        </w:rPr>
        <w:t xml:space="preserve"> </w:t>
      </w:r>
      <w:r w:rsidR="00082001" w:rsidRPr="00082001">
        <w:rPr>
          <w:lang w:val="en-US"/>
        </w:rPr>
        <w:t xml:space="preserve">meta-analysis of outpatient </w:t>
      </w:r>
      <w:proofErr w:type="spellStart"/>
      <w:r w:rsidR="00082001" w:rsidRPr="00082001">
        <w:rPr>
          <w:lang w:val="en-US"/>
        </w:rPr>
        <w:t>randomised</w:t>
      </w:r>
      <w:proofErr w:type="spellEnd"/>
      <w:r w:rsidR="00082001" w:rsidRPr="00082001">
        <w:rPr>
          <w:lang w:val="en-US"/>
        </w:rPr>
        <w:t xml:space="preserve"> controlled trials</w:t>
      </w:r>
      <w:r w:rsidR="00082001">
        <w:rPr>
          <w:lang w:val="en-US"/>
        </w:rPr>
        <w:t xml:space="preserve">. </w:t>
      </w:r>
      <w:r w:rsidR="00082001" w:rsidRPr="00082001">
        <w:rPr>
          <w:i/>
          <w:iCs/>
          <w:lang w:val="en-US"/>
        </w:rPr>
        <w:t>Lancet Diabetes Endocrinology</w:t>
      </w:r>
      <w:r w:rsidR="00082001">
        <w:rPr>
          <w:lang w:val="en-US"/>
        </w:rPr>
        <w:t xml:space="preserve"> h</w:t>
      </w:r>
      <w:r w:rsidR="00082001" w:rsidRPr="00082001">
        <w:rPr>
          <w:lang w:val="en-US"/>
        </w:rPr>
        <w:t>ttp://dx.doi.org/10.1016/S2213-8587(17)30167-5</w:t>
      </w:r>
      <w:r w:rsidR="001C5239" w:rsidRPr="00B2545E">
        <w:rPr>
          <w:lang w:val="en-US"/>
        </w:rPr>
        <w:br/>
      </w:r>
    </w:p>
    <w:p w14:paraId="10FF91E4" w14:textId="6B6640CB" w:rsidR="00A831C0" w:rsidRPr="00082001" w:rsidRDefault="002A766E" w:rsidP="00B2545E">
      <w:pPr>
        <w:pStyle w:val="Geenafstand"/>
      </w:pPr>
      <w:r w:rsidRPr="00082001">
        <w:br/>
      </w:r>
    </w:p>
    <w:sectPr w:rsidR="00A831C0" w:rsidRPr="00082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A1"/>
    <w:rsid w:val="00005727"/>
    <w:rsid w:val="00047D9B"/>
    <w:rsid w:val="00082001"/>
    <w:rsid w:val="0009080A"/>
    <w:rsid w:val="00101A73"/>
    <w:rsid w:val="00150D37"/>
    <w:rsid w:val="001C5239"/>
    <w:rsid w:val="001C5B57"/>
    <w:rsid w:val="001E223B"/>
    <w:rsid w:val="001E53C6"/>
    <w:rsid w:val="00245709"/>
    <w:rsid w:val="00283608"/>
    <w:rsid w:val="0029157C"/>
    <w:rsid w:val="002A22A2"/>
    <w:rsid w:val="002A766E"/>
    <w:rsid w:val="002C226D"/>
    <w:rsid w:val="002D67E9"/>
    <w:rsid w:val="003F7310"/>
    <w:rsid w:val="00430FBE"/>
    <w:rsid w:val="00434BFE"/>
    <w:rsid w:val="004402AF"/>
    <w:rsid w:val="00463044"/>
    <w:rsid w:val="004B7F8B"/>
    <w:rsid w:val="004C3A42"/>
    <w:rsid w:val="004D1A7D"/>
    <w:rsid w:val="004E04BE"/>
    <w:rsid w:val="0054444F"/>
    <w:rsid w:val="005451C7"/>
    <w:rsid w:val="005A482A"/>
    <w:rsid w:val="005F0F5F"/>
    <w:rsid w:val="006035EA"/>
    <w:rsid w:val="006256FF"/>
    <w:rsid w:val="0063743C"/>
    <w:rsid w:val="00650DE6"/>
    <w:rsid w:val="00666EC8"/>
    <w:rsid w:val="00667330"/>
    <w:rsid w:val="00685DF4"/>
    <w:rsid w:val="00686129"/>
    <w:rsid w:val="0069295E"/>
    <w:rsid w:val="00694CDE"/>
    <w:rsid w:val="006A022E"/>
    <w:rsid w:val="006A3FA3"/>
    <w:rsid w:val="006A6563"/>
    <w:rsid w:val="006B045F"/>
    <w:rsid w:val="006B0985"/>
    <w:rsid w:val="007E63E7"/>
    <w:rsid w:val="0081190A"/>
    <w:rsid w:val="008208D4"/>
    <w:rsid w:val="00850426"/>
    <w:rsid w:val="00854265"/>
    <w:rsid w:val="009060EA"/>
    <w:rsid w:val="00926B7E"/>
    <w:rsid w:val="009749A1"/>
    <w:rsid w:val="009927AC"/>
    <w:rsid w:val="00A00F7E"/>
    <w:rsid w:val="00A36A7A"/>
    <w:rsid w:val="00A831C0"/>
    <w:rsid w:val="00AA109E"/>
    <w:rsid w:val="00AA5DA6"/>
    <w:rsid w:val="00AD1E10"/>
    <w:rsid w:val="00AF492B"/>
    <w:rsid w:val="00B2545E"/>
    <w:rsid w:val="00B35546"/>
    <w:rsid w:val="00B42A8D"/>
    <w:rsid w:val="00B83DA2"/>
    <w:rsid w:val="00BC0389"/>
    <w:rsid w:val="00BD3405"/>
    <w:rsid w:val="00C5474C"/>
    <w:rsid w:val="00CA2FE3"/>
    <w:rsid w:val="00CA763A"/>
    <w:rsid w:val="00CF219C"/>
    <w:rsid w:val="00CF60DC"/>
    <w:rsid w:val="00D26200"/>
    <w:rsid w:val="00D31187"/>
    <w:rsid w:val="00D53167"/>
    <w:rsid w:val="00D917E3"/>
    <w:rsid w:val="00E313DA"/>
    <w:rsid w:val="00E31C58"/>
    <w:rsid w:val="00E55BD0"/>
    <w:rsid w:val="00E63228"/>
    <w:rsid w:val="00E971E7"/>
    <w:rsid w:val="00F17054"/>
    <w:rsid w:val="00F668DC"/>
    <w:rsid w:val="00F70BED"/>
    <w:rsid w:val="00FA518A"/>
    <w:rsid w:val="00FC284A"/>
    <w:rsid w:val="00FF2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A7EC"/>
  <w15:chartTrackingRefBased/>
  <w15:docId w15:val="{1EECC1B5-88B4-46F3-8BF2-CD80D06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3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63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49A1"/>
    <w:pPr>
      <w:spacing w:after="0" w:line="240" w:lineRule="auto"/>
    </w:pPr>
  </w:style>
  <w:style w:type="character" w:customStyle="1" w:styleId="Kop2Char">
    <w:name w:val="Kop 2 Char"/>
    <w:basedOn w:val="Standaardalinea-lettertype"/>
    <w:link w:val="Kop2"/>
    <w:uiPriority w:val="9"/>
    <w:rsid w:val="0046304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63044"/>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B2545E"/>
    <w:rPr>
      <w:i/>
      <w:iCs/>
    </w:rPr>
  </w:style>
  <w:style w:type="character" w:styleId="Hyperlink">
    <w:name w:val="Hyperlink"/>
    <w:basedOn w:val="Standaardalinea-lettertype"/>
    <w:uiPriority w:val="99"/>
    <w:unhideWhenUsed/>
    <w:rsid w:val="003F7310"/>
    <w:rPr>
      <w:color w:val="0000FF"/>
      <w:u w:val="single"/>
    </w:rPr>
  </w:style>
  <w:style w:type="character" w:styleId="Onopgelostemelding">
    <w:name w:val="Unresolved Mention"/>
    <w:basedOn w:val="Standaardalinea-lettertype"/>
    <w:uiPriority w:val="99"/>
    <w:semiHidden/>
    <w:unhideWhenUsed/>
    <w:rsid w:val="0028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2337/dc19-088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D950-ABCE-44A7-9D6F-82C7E642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5</Pages>
  <Words>2340</Words>
  <Characters>12875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Orietta Koster</dc:creator>
  <cp:keywords/>
  <dc:description/>
  <cp:lastModifiedBy>Orietta Koster</cp:lastModifiedBy>
  <cp:revision>13</cp:revision>
  <dcterms:created xsi:type="dcterms:W3CDTF">2020-06-12T09:24:00Z</dcterms:created>
  <dcterms:modified xsi:type="dcterms:W3CDTF">2020-07-04T12:31:00Z</dcterms:modified>
</cp:coreProperties>
</file>